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12D" w:rsidRPr="00520CD3" w:rsidRDefault="00E1512D">
      <w:pPr>
        <w:jc w:val="right"/>
        <w:rPr>
          <w:rFonts w:ascii="Century Gothic" w:hAnsi="Century Gothic"/>
          <w:b/>
          <w:sz w:val="28"/>
          <w:szCs w:val="28"/>
          <w:lang w:val="ms-MY"/>
        </w:rPr>
      </w:pPr>
    </w:p>
    <w:p w:rsidR="00E1512D" w:rsidRPr="00520CD3" w:rsidRDefault="00E1512D">
      <w:pPr>
        <w:jc w:val="right"/>
        <w:rPr>
          <w:rFonts w:ascii="Century Gothic" w:hAnsi="Century Gothic" w:cs="Arial"/>
          <w:b/>
          <w:sz w:val="28"/>
          <w:szCs w:val="28"/>
          <w:lang w:val="ms-MY"/>
        </w:rPr>
      </w:pPr>
    </w:p>
    <w:p w:rsidR="00E1512D" w:rsidRPr="00520CD3" w:rsidRDefault="002F3DF8">
      <w:pPr>
        <w:rPr>
          <w:rFonts w:ascii="Arial" w:hAnsi="Arial" w:cs="Arial"/>
          <w:b/>
          <w:lang w:val="ms-MY"/>
        </w:rPr>
      </w:pPr>
      <w:r w:rsidRPr="00520CD3">
        <w:rPr>
          <w:rFonts w:ascii="Century Gothic" w:hAnsi="Century Gothic"/>
          <w:b/>
          <w:bCs/>
          <w:noProof/>
          <w:sz w:val="32"/>
          <w:szCs w:val="32"/>
          <w:lang w:val="en-US" w:eastAsia="en-US"/>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8890</wp:posOffset>
                </wp:positionV>
                <wp:extent cx="5822950" cy="8820150"/>
                <wp:effectExtent l="0" t="0" r="254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8820150"/>
                        </a:xfrm>
                        <a:prstGeom prst="rect">
                          <a:avLst/>
                        </a:prstGeom>
                        <a:solidFill>
                          <a:srgbClr val="FFFFFF"/>
                        </a:solidFill>
                        <a:ln w="9525">
                          <a:solidFill>
                            <a:srgbClr val="000000"/>
                          </a:solidFill>
                          <a:miter lim="800000"/>
                          <a:headEnd/>
                          <a:tailEnd/>
                        </a:ln>
                      </wps:spPr>
                      <wps:txbx>
                        <w:txbxContent>
                          <w:p w:rsidR="00141700" w:rsidRDefault="00141700">
                            <w:pPr>
                              <w:jc w:val="center"/>
                              <w:rPr>
                                <w:rFonts w:ascii="Century Gothic" w:hAnsi="Century Gothic"/>
                                <w:b/>
                                <w:bCs/>
                                <w:sz w:val="32"/>
                                <w:szCs w:val="32"/>
                                <w:lang w:val="pt-BR"/>
                              </w:rPr>
                            </w:pPr>
                          </w:p>
                          <w:p w:rsidR="00141700" w:rsidRDefault="00141700">
                            <w:pPr>
                              <w:jc w:val="center"/>
                              <w:rPr>
                                <w:rFonts w:ascii="Century Gothic" w:hAnsi="Century Gothic"/>
                                <w:b/>
                                <w:bCs/>
                                <w:sz w:val="32"/>
                                <w:szCs w:val="32"/>
                                <w:lang w:val="pt-BR"/>
                              </w:rPr>
                            </w:pPr>
                          </w:p>
                          <w:p w:rsidR="00141700" w:rsidRDefault="00141700">
                            <w:pPr>
                              <w:jc w:val="center"/>
                              <w:rPr>
                                <w:rFonts w:ascii="Century Gothic" w:hAnsi="Century Gothic"/>
                                <w:b/>
                                <w:bCs/>
                                <w:sz w:val="32"/>
                                <w:szCs w:val="32"/>
                                <w:lang w:val="pt-BR"/>
                              </w:rPr>
                            </w:pPr>
                          </w:p>
                          <w:p w:rsidR="00141700" w:rsidRDefault="00141700">
                            <w:pPr>
                              <w:jc w:val="center"/>
                              <w:rPr>
                                <w:rFonts w:ascii="Century Gothic" w:hAnsi="Century Gothic"/>
                                <w:b/>
                                <w:bCs/>
                                <w:sz w:val="32"/>
                                <w:szCs w:val="32"/>
                                <w:lang w:val="pt-BR"/>
                              </w:rPr>
                            </w:pPr>
                          </w:p>
                          <w:p w:rsidR="00141700" w:rsidRDefault="00141700">
                            <w:pPr>
                              <w:jc w:val="center"/>
                              <w:rPr>
                                <w:rFonts w:ascii="Century Gothic" w:hAnsi="Century Gothic"/>
                                <w:b/>
                                <w:bCs/>
                                <w:sz w:val="32"/>
                                <w:szCs w:val="32"/>
                                <w:lang w:val="pt-BR"/>
                              </w:rPr>
                            </w:pPr>
                          </w:p>
                          <w:p w:rsidR="00141700" w:rsidRPr="00297223" w:rsidRDefault="00141700">
                            <w:pPr>
                              <w:jc w:val="center"/>
                              <w:rPr>
                                <w:rFonts w:ascii="Century Gothic" w:hAnsi="Century Gothic" w:cs="Tahoma"/>
                                <w:b/>
                                <w:bCs/>
                                <w:sz w:val="32"/>
                                <w:szCs w:val="32"/>
                                <w:lang w:val="pt-BR"/>
                              </w:rPr>
                            </w:pPr>
                            <w:r w:rsidRPr="00297223">
                              <w:rPr>
                                <w:rFonts w:ascii="Century Gothic" w:hAnsi="Century Gothic" w:cs="Tahoma"/>
                                <w:b/>
                                <w:bCs/>
                                <w:sz w:val="32"/>
                                <w:szCs w:val="32"/>
                                <w:lang w:val="pt-BR"/>
                              </w:rPr>
                              <w:t>LEMBAGA PERINDUSTRIAN KAYU MALAYSIA (MTIB)</w:t>
                            </w:r>
                          </w:p>
                          <w:p w:rsidR="00141700" w:rsidRPr="00297223" w:rsidRDefault="00141700">
                            <w:pPr>
                              <w:jc w:val="center"/>
                              <w:rPr>
                                <w:rFonts w:ascii="Century Gothic" w:hAnsi="Century Gothic" w:cs="Tahoma"/>
                                <w:lang w:val="pt-BR"/>
                              </w:rPr>
                            </w:pPr>
                          </w:p>
                          <w:p w:rsidR="00141700" w:rsidRPr="00297223" w:rsidRDefault="00141700">
                            <w:pPr>
                              <w:jc w:val="center"/>
                              <w:rPr>
                                <w:rFonts w:ascii="Century Gothic" w:hAnsi="Century Gothic" w:cs="Tahoma"/>
                                <w:lang w:val="pt-BR"/>
                              </w:rPr>
                            </w:pPr>
                          </w:p>
                          <w:p w:rsidR="00141700" w:rsidRPr="00297223" w:rsidRDefault="00141700">
                            <w:pPr>
                              <w:jc w:val="center"/>
                              <w:rPr>
                                <w:rFonts w:ascii="Century Gothic" w:hAnsi="Century Gothic" w:cs="Tahoma"/>
                                <w:lang w:val="pt-BR"/>
                              </w:rPr>
                            </w:pPr>
                          </w:p>
                          <w:p w:rsidR="00141700" w:rsidRPr="00297223" w:rsidRDefault="00141700">
                            <w:pPr>
                              <w:jc w:val="center"/>
                              <w:rPr>
                                <w:rFonts w:ascii="Century Gothic" w:hAnsi="Century Gothic" w:cs="Tahoma"/>
                                <w:lang w:val="pt-BR"/>
                              </w:rPr>
                            </w:pPr>
                          </w:p>
                          <w:p w:rsidR="00141700" w:rsidRPr="00297223" w:rsidRDefault="00141700">
                            <w:pPr>
                              <w:jc w:val="center"/>
                              <w:rPr>
                                <w:rFonts w:ascii="Century Gothic" w:hAnsi="Century Gothic" w:cs="Tahoma"/>
                                <w:lang w:val="pt-BR"/>
                              </w:rPr>
                            </w:pPr>
                          </w:p>
                          <w:p w:rsidR="00141700" w:rsidRPr="00297223" w:rsidRDefault="00141700">
                            <w:pPr>
                              <w:jc w:val="center"/>
                              <w:rPr>
                                <w:rFonts w:ascii="Century Gothic" w:hAnsi="Century Gothic" w:cs="Tahoma"/>
                                <w:lang w:val="pt-BR"/>
                              </w:rPr>
                            </w:pPr>
                          </w:p>
                          <w:p w:rsidR="00141700" w:rsidRPr="00297223" w:rsidRDefault="00141700">
                            <w:pPr>
                              <w:jc w:val="center"/>
                              <w:rPr>
                                <w:rFonts w:ascii="Century Gothic" w:hAnsi="Century Gothic" w:cs="Tahoma"/>
                                <w:lang w:val="pt-BR"/>
                              </w:rPr>
                            </w:pPr>
                          </w:p>
                          <w:p w:rsidR="00141700" w:rsidRPr="001D4139" w:rsidRDefault="00141700" w:rsidP="00BC646D">
                            <w:pPr>
                              <w:pStyle w:val="BodyText3"/>
                              <w:ind w:right="-7"/>
                              <w:jc w:val="center"/>
                              <w:rPr>
                                <w:rFonts w:ascii="Century Gothic" w:hAnsi="Century Gothic" w:cs="Tahoma"/>
                                <w:b/>
                                <w:bCs/>
                                <w:sz w:val="36"/>
                                <w:szCs w:val="32"/>
                                <w:lang w:val="pt-BR" w:eastAsia="zh-CN"/>
                              </w:rPr>
                            </w:pPr>
                            <w:r w:rsidRPr="001D4139">
                              <w:rPr>
                                <w:rFonts w:ascii="Century Gothic" w:hAnsi="Century Gothic" w:cs="Tahoma"/>
                                <w:b/>
                                <w:bCs/>
                                <w:sz w:val="36"/>
                                <w:szCs w:val="32"/>
                                <w:lang w:val="pt-BR" w:eastAsia="zh-CN"/>
                              </w:rPr>
                              <w:t xml:space="preserve">SEBUT HARGA BAGI </w:t>
                            </w:r>
                            <w:r w:rsidRPr="001D4139">
                              <w:rPr>
                                <w:rFonts w:ascii="Century Gothic" w:hAnsi="Century Gothic" w:cs="Tahoma"/>
                                <w:b/>
                                <w:bCs/>
                                <w:sz w:val="36"/>
                                <w:szCs w:val="32"/>
                                <w:lang w:val="en-US" w:eastAsia="zh-CN"/>
                              </w:rPr>
                              <w:t xml:space="preserve">PERKHIDMATAN PENYEWAAN DAN PENGURUSAN KAFETERIA DI PUSAT PROMOSI PERABOT DAN PERKAYUAN NEGERI MELAKA (RUMAH MELAKA), BUKIT KATIL, MELAKA </w:t>
                            </w:r>
                            <w:r w:rsidRPr="001D4139">
                              <w:rPr>
                                <w:rFonts w:ascii="Century Gothic" w:hAnsi="Century Gothic" w:cs="Tahoma"/>
                                <w:b/>
                                <w:bCs/>
                                <w:sz w:val="36"/>
                                <w:szCs w:val="32"/>
                                <w:lang w:val="fi-FI" w:eastAsia="zh-CN"/>
                              </w:rPr>
                              <w:t>UNTUK</w:t>
                            </w:r>
                            <w:r w:rsidRPr="001D4139">
                              <w:rPr>
                                <w:rFonts w:ascii="Century Gothic" w:hAnsi="Century Gothic" w:cs="Tahoma"/>
                                <w:b/>
                                <w:bCs/>
                                <w:sz w:val="36"/>
                                <w:szCs w:val="32"/>
                                <w:lang w:val="en-US" w:eastAsia="zh-CN"/>
                              </w:rPr>
                              <w:t xml:space="preserve"> TEMPOH DUA (2) TAHUN</w:t>
                            </w:r>
                          </w:p>
                          <w:p w:rsidR="00141700" w:rsidRPr="00297223" w:rsidRDefault="00141700" w:rsidP="00BC646D">
                            <w:pPr>
                              <w:pStyle w:val="BodyText3"/>
                              <w:jc w:val="center"/>
                              <w:rPr>
                                <w:rFonts w:ascii="Century Gothic" w:hAnsi="Century Gothic" w:cs="Tahoma"/>
                                <w:b/>
                                <w:bCs/>
                                <w:sz w:val="32"/>
                                <w:szCs w:val="32"/>
                                <w:lang w:val="pt-BR" w:eastAsia="zh-CN"/>
                              </w:rPr>
                            </w:pPr>
                          </w:p>
                          <w:p w:rsidR="00141700" w:rsidRPr="00297223" w:rsidRDefault="00141700" w:rsidP="00520CD3">
                            <w:pPr>
                              <w:pStyle w:val="BodyText3"/>
                              <w:jc w:val="center"/>
                              <w:rPr>
                                <w:rFonts w:ascii="Century Gothic" w:hAnsi="Century Gothic" w:cs="Tahoma"/>
                                <w:b/>
                                <w:bCs/>
                                <w:sz w:val="32"/>
                                <w:szCs w:val="32"/>
                                <w:lang w:val="pt-BR" w:eastAsia="zh-CN"/>
                              </w:rPr>
                            </w:pPr>
                            <w:r w:rsidRPr="00DA5EF9">
                              <w:rPr>
                                <w:rFonts w:ascii="Century Gothic" w:hAnsi="Century Gothic" w:cs="Tahoma"/>
                                <w:b/>
                                <w:bCs/>
                                <w:sz w:val="32"/>
                                <w:szCs w:val="32"/>
                                <w:lang w:val="pt-BR" w:eastAsia="zh-CN"/>
                              </w:rPr>
                              <w:t>(</w:t>
                            </w:r>
                            <w:r w:rsidRPr="00297223">
                              <w:rPr>
                                <w:rFonts w:ascii="Century Gothic" w:hAnsi="Century Gothic" w:cs="Tahoma"/>
                                <w:b/>
                                <w:bCs/>
                                <w:sz w:val="32"/>
                                <w:szCs w:val="32"/>
                                <w:lang w:val="pt-BR" w:eastAsia="zh-CN"/>
                              </w:rPr>
                              <w:t xml:space="preserve">NO. RUJUKAN SEBUT HARGA: </w:t>
                            </w:r>
                            <w:r w:rsidRPr="007B6C5E">
                              <w:rPr>
                                <w:rFonts w:ascii="Century Gothic" w:hAnsi="Century Gothic" w:cs="Tahoma"/>
                                <w:b/>
                                <w:bCs/>
                                <w:sz w:val="32"/>
                                <w:szCs w:val="32"/>
                                <w:lang w:val="sv-SE" w:eastAsia="zh-CN"/>
                              </w:rPr>
                              <w:t>MTIB/SH/00</w:t>
                            </w:r>
                            <w:r>
                              <w:rPr>
                                <w:rFonts w:ascii="Century Gothic" w:hAnsi="Century Gothic" w:cs="Tahoma"/>
                                <w:b/>
                                <w:bCs/>
                                <w:sz w:val="32"/>
                                <w:szCs w:val="32"/>
                                <w:lang w:val="sv-SE" w:eastAsia="zh-CN"/>
                              </w:rPr>
                              <w:t>9</w:t>
                            </w:r>
                            <w:r w:rsidRPr="007B6C5E">
                              <w:rPr>
                                <w:rFonts w:ascii="Century Gothic" w:hAnsi="Century Gothic" w:cs="Tahoma"/>
                                <w:b/>
                                <w:bCs/>
                                <w:sz w:val="32"/>
                                <w:szCs w:val="32"/>
                                <w:lang w:val="sv-SE" w:eastAsia="zh-CN"/>
                              </w:rPr>
                              <w:t>/2018</w:t>
                            </w:r>
                            <w:r w:rsidRPr="00297223">
                              <w:rPr>
                                <w:rFonts w:ascii="Century Gothic" w:hAnsi="Century Gothic" w:cs="Tahoma"/>
                                <w:b/>
                                <w:bCs/>
                                <w:sz w:val="32"/>
                                <w:szCs w:val="32"/>
                                <w:lang w:val="pt-BR" w:eastAsia="zh-CN"/>
                              </w:rPr>
                              <w:t>)</w:t>
                            </w:r>
                          </w:p>
                          <w:p w:rsidR="00141700" w:rsidRDefault="00141700">
                            <w:pPr>
                              <w:jc w:val="center"/>
                              <w:rPr>
                                <w:rFonts w:ascii="Tahoma" w:hAnsi="Tahoma" w:cs="Tahoma"/>
                                <w:lang w:val="pt-BR"/>
                              </w:rPr>
                            </w:pPr>
                          </w:p>
                          <w:p w:rsidR="00141700" w:rsidRDefault="00141700">
                            <w:pPr>
                              <w:jc w:val="center"/>
                              <w:rPr>
                                <w:rFonts w:ascii="Tahoma" w:hAnsi="Tahoma" w:cs="Tahoma"/>
                                <w:lang w:val="pt-BR"/>
                              </w:rPr>
                            </w:pPr>
                          </w:p>
                          <w:p w:rsidR="00141700" w:rsidRDefault="00141700">
                            <w:pPr>
                              <w:jc w:val="center"/>
                              <w:rPr>
                                <w:rFonts w:ascii="Tahoma" w:hAnsi="Tahoma" w:cs="Tahoma"/>
                                <w:lang w:val="pt-BR"/>
                              </w:rPr>
                            </w:pPr>
                          </w:p>
                          <w:p w:rsidR="00141700" w:rsidRDefault="00141700">
                            <w:pPr>
                              <w:jc w:val="center"/>
                              <w:rPr>
                                <w:rFonts w:ascii="Tahoma" w:hAnsi="Tahoma" w:cs="Tahoma"/>
                                <w:lang w:val="pt-BR"/>
                              </w:rPr>
                            </w:pPr>
                          </w:p>
                          <w:p w:rsidR="00141700" w:rsidRDefault="00141700">
                            <w:pPr>
                              <w:jc w:val="center"/>
                              <w:rPr>
                                <w:rFonts w:ascii="Tahoma" w:hAnsi="Tahoma" w:cs="Tahoma"/>
                                <w:b/>
                                <w:lang w:val="pt-BR"/>
                              </w:rPr>
                            </w:pPr>
                          </w:p>
                          <w:p w:rsidR="00141700" w:rsidRDefault="00141700">
                            <w:pPr>
                              <w:jc w:val="center"/>
                              <w:rPr>
                                <w:rFonts w:ascii="Tahoma" w:hAnsi="Tahoma" w:cs="Tahoma"/>
                                <w:b/>
                                <w:lang w:val="pt-BR"/>
                              </w:rPr>
                            </w:pPr>
                          </w:p>
                          <w:p w:rsidR="00141700" w:rsidRDefault="00141700">
                            <w:pPr>
                              <w:jc w:val="center"/>
                              <w:rPr>
                                <w:rFonts w:ascii="Arial" w:hAnsi="Arial" w:cs="Arial"/>
                                <w:b/>
                                <w:lang w:val="pt-BR"/>
                              </w:rPr>
                            </w:pPr>
                          </w:p>
                          <w:p w:rsidR="00141700" w:rsidRDefault="00141700">
                            <w:pPr>
                              <w:jc w:val="center"/>
                              <w:rPr>
                                <w:rFonts w:ascii="Arial" w:hAnsi="Arial" w:cs="Arial"/>
                                <w:b/>
                                <w:lang w:val="pt-BR"/>
                              </w:rPr>
                            </w:pPr>
                          </w:p>
                          <w:p w:rsidR="00141700" w:rsidRDefault="00141700">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7pt;width:458.5pt;height:6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">
                <v:textbox>
                  <w:txbxContent>
                    <w:p w:rsidR="00141700" w:rsidRDefault="00141700">
                      <w:pPr>
                        <w:jc w:val="center"/>
                        <w:rPr>
                          <w:rFonts w:ascii="Century Gothic" w:hAnsi="Century Gothic"/>
                          <w:b/>
                          <w:bCs/>
                          <w:sz w:val="32"/>
                          <w:szCs w:val="32"/>
                          <w:lang w:val="pt-BR"/>
                        </w:rPr>
                      </w:pPr>
                    </w:p>
                    <w:p w:rsidR="00141700" w:rsidRDefault="00141700">
                      <w:pPr>
                        <w:jc w:val="center"/>
                        <w:rPr>
                          <w:rFonts w:ascii="Century Gothic" w:hAnsi="Century Gothic"/>
                          <w:b/>
                          <w:bCs/>
                          <w:sz w:val="32"/>
                          <w:szCs w:val="32"/>
                          <w:lang w:val="pt-BR"/>
                        </w:rPr>
                      </w:pPr>
                    </w:p>
                    <w:p w:rsidR="00141700" w:rsidRDefault="00141700">
                      <w:pPr>
                        <w:jc w:val="center"/>
                        <w:rPr>
                          <w:rFonts w:ascii="Century Gothic" w:hAnsi="Century Gothic"/>
                          <w:b/>
                          <w:bCs/>
                          <w:sz w:val="32"/>
                          <w:szCs w:val="32"/>
                          <w:lang w:val="pt-BR"/>
                        </w:rPr>
                      </w:pPr>
                    </w:p>
                    <w:p w:rsidR="00141700" w:rsidRDefault="00141700">
                      <w:pPr>
                        <w:jc w:val="center"/>
                        <w:rPr>
                          <w:rFonts w:ascii="Century Gothic" w:hAnsi="Century Gothic"/>
                          <w:b/>
                          <w:bCs/>
                          <w:sz w:val="32"/>
                          <w:szCs w:val="32"/>
                          <w:lang w:val="pt-BR"/>
                        </w:rPr>
                      </w:pPr>
                    </w:p>
                    <w:p w:rsidR="00141700" w:rsidRDefault="00141700">
                      <w:pPr>
                        <w:jc w:val="center"/>
                        <w:rPr>
                          <w:rFonts w:ascii="Century Gothic" w:hAnsi="Century Gothic"/>
                          <w:b/>
                          <w:bCs/>
                          <w:sz w:val="32"/>
                          <w:szCs w:val="32"/>
                          <w:lang w:val="pt-BR"/>
                        </w:rPr>
                      </w:pPr>
                    </w:p>
                    <w:p w:rsidR="00141700" w:rsidRPr="00297223" w:rsidRDefault="00141700">
                      <w:pPr>
                        <w:jc w:val="center"/>
                        <w:rPr>
                          <w:rFonts w:ascii="Century Gothic" w:hAnsi="Century Gothic" w:cs="Tahoma"/>
                          <w:b/>
                          <w:bCs/>
                          <w:sz w:val="32"/>
                          <w:szCs w:val="32"/>
                          <w:lang w:val="pt-BR"/>
                        </w:rPr>
                      </w:pPr>
                      <w:r w:rsidRPr="00297223">
                        <w:rPr>
                          <w:rFonts w:ascii="Century Gothic" w:hAnsi="Century Gothic" w:cs="Tahoma"/>
                          <w:b/>
                          <w:bCs/>
                          <w:sz w:val="32"/>
                          <w:szCs w:val="32"/>
                          <w:lang w:val="pt-BR"/>
                        </w:rPr>
                        <w:t>LEMBAGA PERINDUSTRIAN KAYU MALAYSIA (MTIB)</w:t>
                      </w:r>
                    </w:p>
                    <w:p w:rsidR="00141700" w:rsidRPr="00297223" w:rsidRDefault="00141700">
                      <w:pPr>
                        <w:jc w:val="center"/>
                        <w:rPr>
                          <w:rFonts w:ascii="Century Gothic" w:hAnsi="Century Gothic" w:cs="Tahoma"/>
                          <w:lang w:val="pt-BR"/>
                        </w:rPr>
                      </w:pPr>
                    </w:p>
                    <w:p w:rsidR="00141700" w:rsidRPr="00297223" w:rsidRDefault="00141700">
                      <w:pPr>
                        <w:jc w:val="center"/>
                        <w:rPr>
                          <w:rFonts w:ascii="Century Gothic" w:hAnsi="Century Gothic" w:cs="Tahoma"/>
                          <w:lang w:val="pt-BR"/>
                        </w:rPr>
                      </w:pPr>
                    </w:p>
                    <w:p w:rsidR="00141700" w:rsidRPr="00297223" w:rsidRDefault="00141700">
                      <w:pPr>
                        <w:jc w:val="center"/>
                        <w:rPr>
                          <w:rFonts w:ascii="Century Gothic" w:hAnsi="Century Gothic" w:cs="Tahoma"/>
                          <w:lang w:val="pt-BR"/>
                        </w:rPr>
                      </w:pPr>
                    </w:p>
                    <w:p w:rsidR="00141700" w:rsidRPr="00297223" w:rsidRDefault="00141700">
                      <w:pPr>
                        <w:jc w:val="center"/>
                        <w:rPr>
                          <w:rFonts w:ascii="Century Gothic" w:hAnsi="Century Gothic" w:cs="Tahoma"/>
                          <w:lang w:val="pt-BR"/>
                        </w:rPr>
                      </w:pPr>
                    </w:p>
                    <w:p w:rsidR="00141700" w:rsidRPr="00297223" w:rsidRDefault="00141700">
                      <w:pPr>
                        <w:jc w:val="center"/>
                        <w:rPr>
                          <w:rFonts w:ascii="Century Gothic" w:hAnsi="Century Gothic" w:cs="Tahoma"/>
                          <w:lang w:val="pt-BR"/>
                        </w:rPr>
                      </w:pPr>
                    </w:p>
                    <w:p w:rsidR="00141700" w:rsidRPr="00297223" w:rsidRDefault="00141700">
                      <w:pPr>
                        <w:jc w:val="center"/>
                        <w:rPr>
                          <w:rFonts w:ascii="Century Gothic" w:hAnsi="Century Gothic" w:cs="Tahoma"/>
                          <w:lang w:val="pt-BR"/>
                        </w:rPr>
                      </w:pPr>
                    </w:p>
                    <w:p w:rsidR="00141700" w:rsidRPr="00297223" w:rsidRDefault="00141700">
                      <w:pPr>
                        <w:jc w:val="center"/>
                        <w:rPr>
                          <w:rFonts w:ascii="Century Gothic" w:hAnsi="Century Gothic" w:cs="Tahoma"/>
                          <w:lang w:val="pt-BR"/>
                        </w:rPr>
                      </w:pPr>
                    </w:p>
                    <w:p w:rsidR="00141700" w:rsidRPr="001D4139" w:rsidRDefault="00141700" w:rsidP="00BC646D">
                      <w:pPr>
                        <w:pStyle w:val="BodyText3"/>
                        <w:ind w:right="-7"/>
                        <w:jc w:val="center"/>
                        <w:rPr>
                          <w:rFonts w:ascii="Century Gothic" w:hAnsi="Century Gothic" w:cs="Tahoma"/>
                          <w:b/>
                          <w:bCs/>
                          <w:sz w:val="36"/>
                          <w:szCs w:val="32"/>
                          <w:lang w:val="pt-BR" w:eastAsia="zh-CN"/>
                        </w:rPr>
                      </w:pPr>
                      <w:r w:rsidRPr="001D4139">
                        <w:rPr>
                          <w:rFonts w:ascii="Century Gothic" w:hAnsi="Century Gothic" w:cs="Tahoma"/>
                          <w:b/>
                          <w:bCs/>
                          <w:sz w:val="36"/>
                          <w:szCs w:val="32"/>
                          <w:lang w:val="pt-BR" w:eastAsia="zh-CN"/>
                        </w:rPr>
                        <w:t xml:space="preserve">SEBUT HARGA BAGI </w:t>
                      </w:r>
                      <w:r w:rsidRPr="001D4139">
                        <w:rPr>
                          <w:rFonts w:ascii="Century Gothic" w:hAnsi="Century Gothic" w:cs="Tahoma"/>
                          <w:b/>
                          <w:bCs/>
                          <w:sz w:val="36"/>
                          <w:szCs w:val="32"/>
                          <w:lang w:val="en-US" w:eastAsia="zh-CN"/>
                        </w:rPr>
                        <w:t xml:space="preserve">PERKHIDMATAN PENYEWAAN DAN PENGURUSAN KAFETERIA DI PUSAT PROMOSI PERABOT DAN PERKAYUAN NEGERI MELAKA (RUMAH MELAKA), BUKIT KATIL, MELAKA </w:t>
                      </w:r>
                      <w:r w:rsidRPr="001D4139">
                        <w:rPr>
                          <w:rFonts w:ascii="Century Gothic" w:hAnsi="Century Gothic" w:cs="Tahoma"/>
                          <w:b/>
                          <w:bCs/>
                          <w:sz w:val="36"/>
                          <w:szCs w:val="32"/>
                          <w:lang w:val="fi-FI" w:eastAsia="zh-CN"/>
                        </w:rPr>
                        <w:t>UNTUK</w:t>
                      </w:r>
                      <w:r w:rsidRPr="001D4139">
                        <w:rPr>
                          <w:rFonts w:ascii="Century Gothic" w:hAnsi="Century Gothic" w:cs="Tahoma"/>
                          <w:b/>
                          <w:bCs/>
                          <w:sz w:val="36"/>
                          <w:szCs w:val="32"/>
                          <w:lang w:val="en-US" w:eastAsia="zh-CN"/>
                        </w:rPr>
                        <w:t xml:space="preserve"> TEMPOH DUA (2) TAHUN</w:t>
                      </w:r>
                    </w:p>
                    <w:p w:rsidR="00141700" w:rsidRPr="00297223" w:rsidRDefault="00141700" w:rsidP="00BC646D">
                      <w:pPr>
                        <w:pStyle w:val="BodyText3"/>
                        <w:jc w:val="center"/>
                        <w:rPr>
                          <w:rFonts w:ascii="Century Gothic" w:hAnsi="Century Gothic" w:cs="Tahoma"/>
                          <w:b/>
                          <w:bCs/>
                          <w:sz w:val="32"/>
                          <w:szCs w:val="32"/>
                          <w:lang w:val="pt-BR" w:eastAsia="zh-CN"/>
                        </w:rPr>
                      </w:pPr>
                    </w:p>
                    <w:p w:rsidR="00141700" w:rsidRPr="00297223" w:rsidRDefault="00141700" w:rsidP="00520CD3">
                      <w:pPr>
                        <w:pStyle w:val="BodyText3"/>
                        <w:jc w:val="center"/>
                        <w:rPr>
                          <w:rFonts w:ascii="Century Gothic" w:hAnsi="Century Gothic" w:cs="Tahoma"/>
                          <w:b/>
                          <w:bCs/>
                          <w:sz w:val="32"/>
                          <w:szCs w:val="32"/>
                          <w:lang w:val="pt-BR" w:eastAsia="zh-CN"/>
                        </w:rPr>
                      </w:pPr>
                      <w:r w:rsidRPr="00DA5EF9">
                        <w:rPr>
                          <w:rFonts w:ascii="Century Gothic" w:hAnsi="Century Gothic" w:cs="Tahoma"/>
                          <w:b/>
                          <w:bCs/>
                          <w:sz w:val="32"/>
                          <w:szCs w:val="32"/>
                          <w:lang w:val="pt-BR" w:eastAsia="zh-CN"/>
                        </w:rPr>
                        <w:t>(</w:t>
                      </w:r>
                      <w:r w:rsidRPr="00297223">
                        <w:rPr>
                          <w:rFonts w:ascii="Century Gothic" w:hAnsi="Century Gothic" w:cs="Tahoma"/>
                          <w:b/>
                          <w:bCs/>
                          <w:sz w:val="32"/>
                          <w:szCs w:val="32"/>
                          <w:lang w:val="pt-BR" w:eastAsia="zh-CN"/>
                        </w:rPr>
                        <w:t xml:space="preserve">NO. RUJUKAN SEBUT HARGA: </w:t>
                      </w:r>
                      <w:r w:rsidRPr="007B6C5E">
                        <w:rPr>
                          <w:rFonts w:ascii="Century Gothic" w:hAnsi="Century Gothic" w:cs="Tahoma"/>
                          <w:b/>
                          <w:bCs/>
                          <w:sz w:val="32"/>
                          <w:szCs w:val="32"/>
                          <w:lang w:val="sv-SE" w:eastAsia="zh-CN"/>
                        </w:rPr>
                        <w:t>MTIB/SH/00</w:t>
                      </w:r>
                      <w:r>
                        <w:rPr>
                          <w:rFonts w:ascii="Century Gothic" w:hAnsi="Century Gothic" w:cs="Tahoma"/>
                          <w:b/>
                          <w:bCs/>
                          <w:sz w:val="32"/>
                          <w:szCs w:val="32"/>
                          <w:lang w:val="sv-SE" w:eastAsia="zh-CN"/>
                        </w:rPr>
                        <w:t>9</w:t>
                      </w:r>
                      <w:r w:rsidRPr="007B6C5E">
                        <w:rPr>
                          <w:rFonts w:ascii="Century Gothic" w:hAnsi="Century Gothic" w:cs="Tahoma"/>
                          <w:b/>
                          <w:bCs/>
                          <w:sz w:val="32"/>
                          <w:szCs w:val="32"/>
                          <w:lang w:val="sv-SE" w:eastAsia="zh-CN"/>
                        </w:rPr>
                        <w:t>/2018</w:t>
                      </w:r>
                      <w:r w:rsidRPr="00297223">
                        <w:rPr>
                          <w:rFonts w:ascii="Century Gothic" w:hAnsi="Century Gothic" w:cs="Tahoma"/>
                          <w:b/>
                          <w:bCs/>
                          <w:sz w:val="32"/>
                          <w:szCs w:val="32"/>
                          <w:lang w:val="pt-BR" w:eastAsia="zh-CN"/>
                        </w:rPr>
                        <w:t>)</w:t>
                      </w:r>
                    </w:p>
                    <w:p w:rsidR="00141700" w:rsidRDefault="00141700">
                      <w:pPr>
                        <w:jc w:val="center"/>
                        <w:rPr>
                          <w:rFonts w:ascii="Tahoma" w:hAnsi="Tahoma" w:cs="Tahoma"/>
                          <w:lang w:val="pt-BR"/>
                        </w:rPr>
                      </w:pPr>
                    </w:p>
                    <w:p w:rsidR="00141700" w:rsidRDefault="00141700">
                      <w:pPr>
                        <w:jc w:val="center"/>
                        <w:rPr>
                          <w:rFonts w:ascii="Tahoma" w:hAnsi="Tahoma" w:cs="Tahoma"/>
                          <w:lang w:val="pt-BR"/>
                        </w:rPr>
                      </w:pPr>
                    </w:p>
                    <w:p w:rsidR="00141700" w:rsidRDefault="00141700">
                      <w:pPr>
                        <w:jc w:val="center"/>
                        <w:rPr>
                          <w:rFonts w:ascii="Tahoma" w:hAnsi="Tahoma" w:cs="Tahoma"/>
                          <w:lang w:val="pt-BR"/>
                        </w:rPr>
                      </w:pPr>
                    </w:p>
                    <w:p w:rsidR="00141700" w:rsidRDefault="00141700">
                      <w:pPr>
                        <w:jc w:val="center"/>
                        <w:rPr>
                          <w:rFonts w:ascii="Tahoma" w:hAnsi="Tahoma" w:cs="Tahoma"/>
                          <w:lang w:val="pt-BR"/>
                        </w:rPr>
                      </w:pPr>
                    </w:p>
                    <w:p w:rsidR="00141700" w:rsidRDefault="00141700">
                      <w:pPr>
                        <w:jc w:val="center"/>
                        <w:rPr>
                          <w:rFonts w:ascii="Tahoma" w:hAnsi="Tahoma" w:cs="Tahoma"/>
                          <w:b/>
                          <w:lang w:val="pt-BR"/>
                        </w:rPr>
                      </w:pPr>
                    </w:p>
                    <w:p w:rsidR="00141700" w:rsidRDefault="00141700">
                      <w:pPr>
                        <w:jc w:val="center"/>
                        <w:rPr>
                          <w:rFonts w:ascii="Tahoma" w:hAnsi="Tahoma" w:cs="Tahoma"/>
                          <w:b/>
                          <w:lang w:val="pt-BR"/>
                        </w:rPr>
                      </w:pPr>
                    </w:p>
                    <w:p w:rsidR="00141700" w:rsidRDefault="00141700">
                      <w:pPr>
                        <w:jc w:val="center"/>
                        <w:rPr>
                          <w:rFonts w:ascii="Arial" w:hAnsi="Arial" w:cs="Arial"/>
                          <w:b/>
                          <w:lang w:val="pt-BR"/>
                        </w:rPr>
                      </w:pPr>
                    </w:p>
                    <w:p w:rsidR="00141700" w:rsidRDefault="00141700">
                      <w:pPr>
                        <w:jc w:val="center"/>
                        <w:rPr>
                          <w:rFonts w:ascii="Arial" w:hAnsi="Arial" w:cs="Arial"/>
                          <w:b/>
                          <w:lang w:val="pt-BR"/>
                        </w:rPr>
                      </w:pPr>
                    </w:p>
                    <w:p w:rsidR="00141700" w:rsidRDefault="00141700">
                      <w:pPr>
                        <w:rPr>
                          <w:lang w:val="pt-BR"/>
                        </w:rPr>
                      </w:pPr>
                    </w:p>
                  </w:txbxContent>
                </v:textbox>
              </v:shape>
            </w:pict>
          </mc:Fallback>
        </mc:AlternateContent>
      </w:r>
    </w:p>
    <w:p w:rsidR="00E1512D" w:rsidRPr="00520CD3" w:rsidRDefault="00E1512D">
      <w:pPr>
        <w:jc w:val="center"/>
        <w:rPr>
          <w:rFonts w:ascii="Century Gothic" w:hAnsi="Century Gothic"/>
          <w:b/>
          <w:bCs/>
          <w:sz w:val="32"/>
          <w:szCs w:val="32"/>
          <w:lang w:val="ms-MY"/>
        </w:rPr>
      </w:pPr>
    </w:p>
    <w:p w:rsidR="00E1512D" w:rsidRPr="00520CD3" w:rsidRDefault="00E1512D">
      <w:pPr>
        <w:jc w:val="center"/>
        <w:rPr>
          <w:rFonts w:ascii="Century Gothic" w:hAnsi="Century Gothic"/>
          <w:b/>
          <w:bCs/>
          <w:sz w:val="32"/>
          <w:szCs w:val="32"/>
          <w:lang w:val="ms-MY"/>
        </w:rPr>
      </w:pPr>
    </w:p>
    <w:p w:rsidR="00E1512D" w:rsidRPr="00520CD3" w:rsidRDefault="00E1512D">
      <w:pPr>
        <w:jc w:val="center"/>
        <w:rPr>
          <w:rFonts w:ascii="Century Gothic" w:hAnsi="Century Gothic"/>
          <w:b/>
          <w:bCs/>
          <w:sz w:val="32"/>
          <w:szCs w:val="32"/>
          <w:lang w:val="ms-MY"/>
        </w:rPr>
      </w:pPr>
    </w:p>
    <w:p w:rsidR="00E1512D" w:rsidRPr="00520CD3" w:rsidRDefault="00E1512D">
      <w:pPr>
        <w:jc w:val="center"/>
        <w:rPr>
          <w:rFonts w:ascii="Century Gothic" w:hAnsi="Century Gothic"/>
          <w:b/>
          <w:bCs/>
          <w:sz w:val="32"/>
          <w:szCs w:val="32"/>
          <w:lang w:val="ms-MY"/>
        </w:rPr>
      </w:pPr>
    </w:p>
    <w:p w:rsidR="00E1512D" w:rsidRPr="00520CD3" w:rsidRDefault="00E1512D">
      <w:pPr>
        <w:jc w:val="center"/>
        <w:rPr>
          <w:rFonts w:ascii="Century Gothic" w:hAnsi="Century Gothic"/>
          <w:b/>
          <w:bCs/>
          <w:sz w:val="32"/>
          <w:szCs w:val="32"/>
          <w:lang w:val="ms-MY"/>
        </w:rPr>
      </w:pPr>
    </w:p>
    <w:p w:rsidR="00E1512D" w:rsidRPr="00520CD3" w:rsidRDefault="00E1512D">
      <w:pPr>
        <w:jc w:val="center"/>
        <w:rPr>
          <w:rFonts w:ascii="Century Gothic" w:hAnsi="Century Gothic"/>
          <w:b/>
          <w:bCs/>
          <w:sz w:val="32"/>
          <w:szCs w:val="32"/>
          <w:lang w:val="ms-MY"/>
        </w:rPr>
      </w:pPr>
    </w:p>
    <w:p w:rsidR="00E1512D" w:rsidRPr="00520CD3" w:rsidRDefault="00E1512D">
      <w:pPr>
        <w:jc w:val="center"/>
        <w:rPr>
          <w:rFonts w:ascii="Century Gothic" w:hAnsi="Century Gothic"/>
          <w:b/>
          <w:bCs/>
          <w:sz w:val="32"/>
          <w:szCs w:val="32"/>
          <w:lang w:val="ms-MY"/>
        </w:rPr>
      </w:pPr>
    </w:p>
    <w:p w:rsidR="00E1512D" w:rsidRPr="00520CD3" w:rsidRDefault="00E1512D">
      <w:pPr>
        <w:jc w:val="center"/>
        <w:rPr>
          <w:rFonts w:ascii="Tahoma" w:hAnsi="Tahoma" w:cs="Tahoma"/>
          <w:b/>
          <w:bCs/>
          <w:sz w:val="32"/>
          <w:szCs w:val="32"/>
          <w:lang w:val="ms-MY"/>
        </w:rPr>
      </w:pPr>
      <w:r w:rsidRPr="00520CD3">
        <w:rPr>
          <w:rFonts w:ascii="Tahoma" w:hAnsi="Tahoma" w:cs="Tahoma"/>
          <w:b/>
          <w:bCs/>
          <w:sz w:val="32"/>
          <w:szCs w:val="32"/>
          <w:lang w:val="ms-MY"/>
        </w:rPr>
        <w:t>LEMBAGA PERINDUSTRIAN KAYU MALAYSIA (MTIB)</w:t>
      </w:r>
    </w:p>
    <w:p w:rsidR="00E1512D" w:rsidRPr="00520CD3" w:rsidRDefault="00E1512D">
      <w:pPr>
        <w:jc w:val="center"/>
        <w:rPr>
          <w:rFonts w:ascii="Tahoma" w:hAnsi="Tahoma" w:cs="Tahoma"/>
          <w:lang w:val="ms-MY"/>
        </w:rPr>
      </w:pPr>
    </w:p>
    <w:p w:rsidR="00E1512D" w:rsidRPr="00520CD3" w:rsidRDefault="00E1512D">
      <w:pPr>
        <w:jc w:val="center"/>
        <w:rPr>
          <w:rFonts w:ascii="Tahoma" w:hAnsi="Tahoma" w:cs="Tahoma"/>
          <w:lang w:val="ms-MY"/>
        </w:rPr>
      </w:pPr>
    </w:p>
    <w:p w:rsidR="00E1512D" w:rsidRPr="00520CD3" w:rsidRDefault="00E1512D">
      <w:pPr>
        <w:jc w:val="center"/>
        <w:rPr>
          <w:rFonts w:ascii="Tahoma" w:hAnsi="Tahoma" w:cs="Tahoma"/>
          <w:lang w:val="ms-MY"/>
        </w:rPr>
      </w:pPr>
    </w:p>
    <w:p w:rsidR="00E1512D" w:rsidRPr="00520CD3" w:rsidRDefault="00E1512D">
      <w:pPr>
        <w:jc w:val="center"/>
        <w:rPr>
          <w:rFonts w:ascii="Tahoma" w:hAnsi="Tahoma" w:cs="Tahoma"/>
          <w:b/>
          <w:bCs/>
          <w:sz w:val="32"/>
          <w:szCs w:val="32"/>
          <w:lang w:val="ms-MY"/>
        </w:rPr>
      </w:pPr>
      <w:r w:rsidRPr="00520CD3">
        <w:rPr>
          <w:rFonts w:ascii="Tahoma" w:hAnsi="Tahoma" w:cs="Tahoma"/>
          <w:b/>
          <w:bCs/>
          <w:sz w:val="32"/>
          <w:szCs w:val="32"/>
          <w:lang w:val="ms-MY"/>
        </w:rPr>
        <w:t>LAPORAN  PENILAIAN TEKNIKAL</w:t>
      </w:r>
    </w:p>
    <w:p w:rsidR="00E1512D" w:rsidRPr="00520CD3" w:rsidRDefault="00E1512D">
      <w:pPr>
        <w:jc w:val="center"/>
        <w:rPr>
          <w:rFonts w:ascii="Tahoma" w:hAnsi="Tahoma" w:cs="Tahoma"/>
          <w:b/>
          <w:bCs/>
          <w:sz w:val="32"/>
          <w:szCs w:val="32"/>
          <w:lang w:val="ms-MY"/>
        </w:rPr>
      </w:pPr>
    </w:p>
    <w:p w:rsidR="00E1512D" w:rsidRPr="00520CD3" w:rsidRDefault="00E1512D">
      <w:pPr>
        <w:jc w:val="center"/>
        <w:rPr>
          <w:rFonts w:ascii="Tahoma" w:hAnsi="Tahoma" w:cs="Tahoma"/>
          <w:b/>
          <w:bCs/>
          <w:sz w:val="32"/>
          <w:szCs w:val="32"/>
          <w:lang w:val="ms-MY"/>
        </w:rPr>
      </w:pPr>
    </w:p>
    <w:p w:rsidR="00E1512D" w:rsidRPr="00520CD3" w:rsidRDefault="00E1512D">
      <w:pPr>
        <w:ind w:right="-288"/>
        <w:jc w:val="center"/>
        <w:rPr>
          <w:rFonts w:ascii="Tahoma" w:hAnsi="Tahoma" w:cs="Tahoma"/>
          <w:b/>
          <w:sz w:val="36"/>
          <w:szCs w:val="36"/>
          <w:lang w:val="ms-MY"/>
        </w:rPr>
      </w:pPr>
      <w:r w:rsidRPr="00520CD3">
        <w:rPr>
          <w:rFonts w:ascii="Tahoma" w:hAnsi="Tahoma" w:cs="Tahoma"/>
          <w:b/>
          <w:sz w:val="36"/>
          <w:szCs w:val="36"/>
          <w:lang w:val="ms-MY"/>
        </w:rPr>
        <w:t xml:space="preserve">THARGA BAGI KERJA-KERJA MENGUBAHSUAI STOR BERSERTA PEMBEKALAN KELENGKAPAN PERABOT </w:t>
      </w:r>
    </w:p>
    <w:p w:rsidR="00E1512D" w:rsidRPr="00520CD3" w:rsidRDefault="00E1512D">
      <w:pPr>
        <w:ind w:right="-288"/>
        <w:jc w:val="center"/>
        <w:rPr>
          <w:rFonts w:ascii="Tahoma" w:hAnsi="Tahoma" w:cs="Tahoma"/>
          <w:b/>
          <w:sz w:val="36"/>
          <w:szCs w:val="36"/>
          <w:lang w:val="ms-MY"/>
        </w:rPr>
      </w:pPr>
      <w:r w:rsidRPr="00520CD3">
        <w:rPr>
          <w:rFonts w:ascii="Tahoma" w:hAnsi="Tahoma" w:cs="Tahoma"/>
          <w:b/>
          <w:sz w:val="36"/>
          <w:szCs w:val="36"/>
          <w:lang w:val="ms-MY"/>
        </w:rPr>
        <w:t>DI GALERI GLULAM, JOHOR BAHARU BAGI LEMBAGA PERINDUSTRIAN KAYU MALAYSIA</w:t>
      </w:r>
    </w:p>
    <w:p w:rsidR="00E1512D" w:rsidRPr="00520CD3" w:rsidRDefault="00E1512D">
      <w:pPr>
        <w:ind w:right="-288"/>
        <w:jc w:val="center"/>
        <w:rPr>
          <w:rFonts w:ascii="Tahoma" w:hAnsi="Tahoma" w:cs="Tahoma"/>
          <w:b/>
          <w:sz w:val="36"/>
          <w:szCs w:val="36"/>
          <w:lang w:val="ms-MY"/>
        </w:rPr>
      </w:pPr>
    </w:p>
    <w:p w:rsidR="00E1512D" w:rsidRPr="00520CD3" w:rsidRDefault="00E1512D">
      <w:pPr>
        <w:ind w:right="-288"/>
        <w:jc w:val="center"/>
        <w:rPr>
          <w:rFonts w:ascii="Tahoma" w:hAnsi="Tahoma" w:cs="Tahoma"/>
          <w:b/>
          <w:sz w:val="36"/>
          <w:szCs w:val="36"/>
          <w:lang w:val="ms-MY"/>
        </w:rPr>
      </w:pPr>
    </w:p>
    <w:p w:rsidR="00E1512D" w:rsidRPr="00520CD3" w:rsidRDefault="00E1512D">
      <w:pPr>
        <w:jc w:val="center"/>
        <w:rPr>
          <w:rFonts w:ascii="Tahoma" w:hAnsi="Tahoma" w:cs="Tahoma"/>
          <w:b/>
          <w:bCs/>
          <w:sz w:val="32"/>
          <w:szCs w:val="32"/>
          <w:lang w:val="ms-MY"/>
        </w:rPr>
      </w:pPr>
      <w:r w:rsidRPr="00520CD3">
        <w:rPr>
          <w:rFonts w:ascii="Tahoma" w:hAnsi="Tahoma" w:cs="Tahoma"/>
          <w:b/>
          <w:bCs/>
          <w:sz w:val="32"/>
          <w:szCs w:val="32"/>
          <w:lang w:val="ms-MY"/>
        </w:rPr>
        <w:t xml:space="preserve">(SEBUTHARGA MTIB BIL: MTIB/SH/026/2013) </w:t>
      </w:r>
    </w:p>
    <w:p w:rsidR="00E1512D" w:rsidRPr="00520CD3" w:rsidRDefault="00E1512D">
      <w:pPr>
        <w:ind w:right="-288"/>
        <w:jc w:val="center"/>
        <w:rPr>
          <w:rFonts w:ascii="Tahoma" w:hAnsi="Tahoma" w:cs="Tahoma"/>
          <w:b/>
          <w:sz w:val="36"/>
          <w:szCs w:val="36"/>
          <w:lang w:val="ms-MY"/>
        </w:rPr>
      </w:pPr>
    </w:p>
    <w:p w:rsidR="00E1512D" w:rsidRPr="00520CD3" w:rsidRDefault="00E1512D">
      <w:pPr>
        <w:jc w:val="center"/>
        <w:rPr>
          <w:rFonts w:ascii="Tahoma" w:hAnsi="Tahoma" w:cs="Tahoma"/>
          <w:lang w:val="ms-MY"/>
        </w:rPr>
      </w:pPr>
    </w:p>
    <w:p w:rsidR="00E1512D" w:rsidRPr="00520CD3" w:rsidRDefault="00E1512D">
      <w:pPr>
        <w:jc w:val="center"/>
        <w:rPr>
          <w:rFonts w:ascii="Tahoma" w:hAnsi="Tahoma" w:cs="Tahoma"/>
          <w:lang w:val="ms-MY"/>
        </w:rPr>
      </w:pPr>
    </w:p>
    <w:p w:rsidR="00E1512D" w:rsidRPr="00520CD3" w:rsidRDefault="00E1512D">
      <w:pPr>
        <w:jc w:val="center"/>
        <w:rPr>
          <w:rFonts w:ascii="Tahoma" w:hAnsi="Tahoma" w:cs="Tahoma"/>
          <w:lang w:val="ms-MY"/>
        </w:rPr>
      </w:pPr>
    </w:p>
    <w:p w:rsidR="00E1512D" w:rsidRPr="00520CD3" w:rsidRDefault="00E1512D">
      <w:pPr>
        <w:jc w:val="center"/>
        <w:rPr>
          <w:rFonts w:ascii="Tahoma" w:hAnsi="Tahoma" w:cs="Tahoma"/>
          <w:lang w:val="ms-MY"/>
        </w:rPr>
      </w:pPr>
    </w:p>
    <w:p w:rsidR="00E1512D" w:rsidRPr="00520CD3" w:rsidRDefault="00E1512D">
      <w:pPr>
        <w:jc w:val="center"/>
        <w:rPr>
          <w:rFonts w:ascii="Tahoma" w:hAnsi="Tahoma" w:cs="Tahoma"/>
          <w:b/>
          <w:lang w:val="ms-MY"/>
        </w:rPr>
      </w:pPr>
    </w:p>
    <w:p w:rsidR="00E1512D" w:rsidRPr="00520CD3" w:rsidRDefault="00E1512D">
      <w:pPr>
        <w:jc w:val="center"/>
        <w:rPr>
          <w:rFonts w:ascii="Tahoma" w:hAnsi="Tahoma" w:cs="Tahoma"/>
          <w:b/>
          <w:lang w:val="ms-MY"/>
        </w:rPr>
      </w:pPr>
    </w:p>
    <w:p w:rsidR="00E1512D" w:rsidRPr="00520CD3" w:rsidRDefault="00E1512D">
      <w:pPr>
        <w:jc w:val="center"/>
        <w:rPr>
          <w:rFonts w:ascii="Arial" w:hAnsi="Arial" w:cs="Arial"/>
          <w:b/>
          <w:lang w:val="ms-MY"/>
        </w:rPr>
      </w:pPr>
    </w:p>
    <w:p w:rsidR="00E1512D" w:rsidRPr="00520CD3" w:rsidRDefault="00E1512D">
      <w:pPr>
        <w:jc w:val="center"/>
        <w:rPr>
          <w:rFonts w:ascii="Arial" w:hAnsi="Arial" w:cs="Arial"/>
          <w:b/>
          <w:lang w:val="ms-MY"/>
        </w:rPr>
      </w:pPr>
    </w:p>
    <w:p w:rsidR="00E1512D" w:rsidRPr="00520CD3" w:rsidRDefault="00E1512D">
      <w:pPr>
        <w:rPr>
          <w:lang w:val="ms-MY"/>
        </w:rPr>
      </w:pPr>
    </w:p>
    <w:p w:rsidR="00E1512D" w:rsidRPr="00520CD3" w:rsidRDefault="00E1512D">
      <w:pPr>
        <w:rPr>
          <w:rFonts w:ascii="Arial" w:hAnsi="Arial" w:cs="Arial"/>
          <w:b/>
          <w:lang w:val="ms-MY"/>
        </w:rPr>
      </w:pPr>
    </w:p>
    <w:p w:rsidR="00E1512D" w:rsidRPr="00520CD3" w:rsidRDefault="00E1512D">
      <w:pPr>
        <w:rPr>
          <w:rFonts w:ascii="Arial" w:hAnsi="Arial" w:cs="Arial"/>
          <w:b/>
          <w:lang w:val="ms-MY"/>
        </w:rPr>
      </w:pPr>
    </w:p>
    <w:p w:rsidR="00E1512D" w:rsidRPr="00520CD3" w:rsidRDefault="00E1512D">
      <w:pPr>
        <w:rPr>
          <w:rFonts w:ascii="Century Gothic" w:hAnsi="Century Gothic"/>
          <w:lang w:val="ms-MY"/>
        </w:rPr>
      </w:pPr>
    </w:p>
    <w:p w:rsidR="00E1512D" w:rsidRPr="00520CD3" w:rsidRDefault="00E1512D">
      <w:pPr>
        <w:rPr>
          <w:rFonts w:ascii="Century Gothic" w:hAnsi="Century Gothic"/>
          <w:lang w:val="ms-MY"/>
        </w:rPr>
      </w:pPr>
    </w:p>
    <w:p w:rsidR="00E1512D" w:rsidRPr="00520CD3" w:rsidRDefault="00E1512D">
      <w:pPr>
        <w:rPr>
          <w:rFonts w:ascii="Century Gothic" w:hAnsi="Century Gothic"/>
          <w:lang w:val="ms-MY"/>
        </w:rPr>
      </w:pPr>
    </w:p>
    <w:p w:rsidR="00E1512D" w:rsidRPr="00520CD3" w:rsidRDefault="00E1512D">
      <w:pPr>
        <w:rPr>
          <w:rFonts w:ascii="Century Gothic" w:hAnsi="Century Gothic"/>
          <w:lang w:val="ms-MY"/>
        </w:rPr>
      </w:pPr>
    </w:p>
    <w:p w:rsidR="00E1512D" w:rsidRPr="00520CD3" w:rsidRDefault="00E1512D">
      <w:pPr>
        <w:rPr>
          <w:rFonts w:ascii="Century Gothic" w:hAnsi="Century Gothic"/>
          <w:lang w:val="ms-MY"/>
        </w:rPr>
      </w:pPr>
    </w:p>
    <w:p w:rsidR="00E1512D" w:rsidRPr="00520CD3" w:rsidRDefault="00E1512D">
      <w:pPr>
        <w:numPr>
          <w:ilvl w:val="0"/>
          <w:numId w:val="1"/>
        </w:numPr>
        <w:ind w:left="0"/>
        <w:jc w:val="both"/>
        <w:rPr>
          <w:rFonts w:ascii="Century Gothic" w:hAnsi="Century Gothic"/>
          <w:b/>
          <w:bCs/>
          <w:lang w:val="ms-MY"/>
        </w:rPr>
      </w:pPr>
      <w:r w:rsidRPr="00520CD3">
        <w:rPr>
          <w:rFonts w:ascii="Century Gothic" w:hAnsi="Century Gothic"/>
          <w:b/>
          <w:bCs/>
          <w:lang w:val="ms-MY"/>
        </w:rPr>
        <w:t>TUJUAN</w:t>
      </w:r>
    </w:p>
    <w:p w:rsidR="00E1512D" w:rsidRPr="00520CD3" w:rsidRDefault="00E1512D">
      <w:pPr>
        <w:pStyle w:val="NoSpacing"/>
        <w:tabs>
          <w:tab w:val="left" w:pos="567"/>
        </w:tabs>
        <w:jc w:val="left"/>
        <w:rPr>
          <w:rFonts w:ascii="Century Gothic" w:hAnsi="Century Gothic"/>
          <w:b/>
          <w:bCs/>
          <w:sz w:val="24"/>
          <w:szCs w:val="24"/>
          <w:lang w:val="ms-MY"/>
        </w:rPr>
      </w:pPr>
    </w:p>
    <w:p w:rsidR="00E1512D" w:rsidRPr="00520CD3" w:rsidRDefault="00E1512D" w:rsidP="00520CD3">
      <w:pPr>
        <w:ind w:right="76"/>
        <w:jc w:val="both"/>
        <w:rPr>
          <w:rFonts w:ascii="Century Gothic" w:hAnsi="Century Gothic" w:cs="Tahoma"/>
          <w:bCs/>
          <w:lang w:val="ms-MY"/>
        </w:rPr>
      </w:pPr>
      <w:r w:rsidRPr="00520CD3">
        <w:rPr>
          <w:rFonts w:ascii="Century Gothic" w:hAnsi="Century Gothic"/>
          <w:lang w:val="ms-MY"/>
        </w:rPr>
        <w:t xml:space="preserve">Laporan </w:t>
      </w:r>
      <w:r w:rsidR="009027BF">
        <w:rPr>
          <w:rFonts w:ascii="Century Gothic" w:hAnsi="Century Gothic"/>
          <w:lang w:val="ms-MY"/>
        </w:rPr>
        <w:t>Penilaian T</w:t>
      </w:r>
      <w:r w:rsidRPr="00520CD3">
        <w:rPr>
          <w:rFonts w:ascii="Century Gothic" w:hAnsi="Century Gothic"/>
          <w:lang w:val="ms-MY"/>
        </w:rPr>
        <w:t>eknikal</w:t>
      </w:r>
      <w:r w:rsidR="009027BF">
        <w:rPr>
          <w:rFonts w:ascii="Century Gothic" w:hAnsi="Century Gothic"/>
          <w:lang w:val="ms-MY"/>
        </w:rPr>
        <w:t xml:space="preserve"> dan K</w:t>
      </w:r>
      <w:r w:rsidR="00134CD8" w:rsidRPr="00520CD3">
        <w:rPr>
          <w:rFonts w:ascii="Century Gothic" w:hAnsi="Century Gothic"/>
          <w:lang w:val="ms-MY"/>
        </w:rPr>
        <w:t>ewangan</w:t>
      </w:r>
      <w:r w:rsidRPr="00520CD3">
        <w:rPr>
          <w:rFonts w:ascii="Century Gothic" w:hAnsi="Century Gothic"/>
          <w:lang w:val="ms-MY"/>
        </w:rPr>
        <w:t xml:space="preserve"> ini disediakan untuk membolehkan Lembaga Perindustrian Kayu Malaysia membuat keputusan </w:t>
      </w:r>
      <w:r w:rsidR="009027BF">
        <w:rPr>
          <w:rFonts w:ascii="Century Gothic" w:hAnsi="Century Gothic"/>
          <w:lang w:val="ms-MY"/>
        </w:rPr>
        <w:t xml:space="preserve">ke atas </w:t>
      </w:r>
      <w:bookmarkStart w:id="0" w:name="_Hlk506462453"/>
      <w:bookmarkStart w:id="1" w:name="_Hlk402188056"/>
      <w:r w:rsidR="009027BF">
        <w:rPr>
          <w:rFonts w:ascii="Century Gothic" w:hAnsi="Century Gothic"/>
          <w:lang w:val="ms-MY"/>
        </w:rPr>
        <w:t>P</w:t>
      </w:r>
      <w:r w:rsidR="003A4E94" w:rsidRPr="003A4E94">
        <w:rPr>
          <w:rFonts w:ascii="Century Gothic" w:hAnsi="Century Gothic" w:cs="Tahoma"/>
          <w:bCs/>
          <w:lang w:val="ms-MY"/>
        </w:rPr>
        <w:t xml:space="preserve">erkhidmatan </w:t>
      </w:r>
      <w:r w:rsidR="009027BF">
        <w:rPr>
          <w:rFonts w:ascii="Century Gothic" w:hAnsi="Century Gothic" w:cs="Tahoma"/>
          <w:bCs/>
          <w:lang w:val="ms-MY"/>
        </w:rPr>
        <w:t>Penyewaan dan Pengurusan K</w:t>
      </w:r>
      <w:r w:rsidR="003A4E94" w:rsidRPr="003A4E94">
        <w:rPr>
          <w:rFonts w:ascii="Century Gothic" w:hAnsi="Century Gothic" w:cs="Tahoma"/>
          <w:bCs/>
          <w:lang w:val="ms-MY"/>
        </w:rPr>
        <w:t>afeteria di Pusat Promosi Perabot Dan Perkayuan Negeri Melaka (Rumah Melaka), Bukit Katil, Melaka untuk tempoh dua (2) tahun</w:t>
      </w:r>
      <w:bookmarkEnd w:id="0"/>
      <w:r w:rsidR="00BE6160" w:rsidRPr="00520CD3">
        <w:rPr>
          <w:rFonts w:ascii="Century Gothic" w:hAnsi="Century Gothic" w:cs="Tahoma"/>
          <w:bCs/>
          <w:lang w:val="ms-MY"/>
        </w:rPr>
        <w:t xml:space="preserve"> </w:t>
      </w:r>
      <w:r w:rsidRPr="00520CD3">
        <w:rPr>
          <w:rFonts w:ascii="Century Gothic" w:hAnsi="Century Gothic" w:cs="Tahoma"/>
          <w:bCs/>
          <w:lang w:val="ms-MY"/>
        </w:rPr>
        <w:t>(</w:t>
      </w:r>
      <w:bookmarkEnd w:id="1"/>
      <w:r w:rsidR="003A4E94" w:rsidRPr="003A4E94">
        <w:rPr>
          <w:rFonts w:ascii="Century Gothic" w:hAnsi="Century Gothic" w:cs="Tahoma"/>
          <w:bCs/>
          <w:lang w:val="sv-SE"/>
        </w:rPr>
        <w:t>MTIB/SH/00</w:t>
      </w:r>
      <w:r w:rsidR="008A6E1B">
        <w:rPr>
          <w:rFonts w:ascii="Century Gothic" w:hAnsi="Century Gothic" w:cs="Tahoma"/>
          <w:bCs/>
          <w:lang w:val="sv-SE"/>
        </w:rPr>
        <w:t>9</w:t>
      </w:r>
      <w:r w:rsidR="003A4E94" w:rsidRPr="003A4E94">
        <w:rPr>
          <w:rFonts w:ascii="Century Gothic" w:hAnsi="Century Gothic" w:cs="Tahoma"/>
          <w:bCs/>
          <w:lang w:val="sv-SE"/>
        </w:rPr>
        <w:t>/2018</w:t>
      </w:r>
      <w:r w:rsidRPr="00520CD3">
        <w:rPr>
          <w:rFonts w:ascii="Century Gothic" w:hAnsi="Century Gothic" w:cs="Tahoma"/>
          <w:bCs/>
          <w:lang w:val="ms-MY"/>
        </w:rPr>
        <w:t>).</w:t>
      </w:r>
    </w:p>
    <w:p w:rsidR="00E1512D" w:rsidRPr="00520CD3" w:rsidRDefault="00E1512D">
      <w:pPr>
        <w:ind w:left="720"/>
        <w:jc w:val="both"/>
        <w:rPr>
          <w:rFonts w:ascii="Century Gothic" w:hAnsi="Century Gothic"/>
          <w:lang w:val="ms-MY"/>
        </w:rPr>
      </w:pPr>
    </w:p>
    <w:p w:rsidR="003E4F5C" w:rsidRPr="0009684C" w:rsidRDefault="003E4F5C" w:rsidP="003E4F5C">
      <w:pPr>
        <w:numPr>
          <w:ilvl w:val="0"/>
          <w:numId w:val="1"/>
        </w:numPr>
        <w:ind w:left="0"/>
        <w:jc w:val="both"/>
        <w:rPr>
          <w:rFonts w:ascii="Century Gothic" w:hAnsi="Century Gothic"/>
          <w:b/>
          <w:bCs/>
          <w:lang w:val="ms-MY"/>
        </w:rPr>
      </w:pPr>
      <w:r w:rsidRPr="0009684C">
        <w:rPr>
          <w:rFonts w:ascii="Century Gothic" w:hAnsi="Century Gothic"/>
          <w:b/>
          <w:bCs/>
          <w:lang w:val="ms-MY"/>
        </w:rPr>
        <w:t>LATARBELAKANG</w:t>
      </w:r>
    </w:p>
    <w:p w:rsidR="00E85D49" w:rsidRPr="003E4F5C" w:rsidRDefault="00E85D49" w:rsidP="00E85D49">
      <w:pPr>
        <w:jc w:val="both"/>
        <w:rPr>
          <w:rFonts w:ascii="Century Gothic" w:hAnsi="Century Gothic"/>
          <w:b/>
          <w:bCs/>
          <w:highlight w:val="yellow"/>
          <w:lang w:val="ms-MY"/>
        </w:rPr>
      </w:pPr>
    </w:p>
    <w:p w:rsidR="00BF55A6" w:rsidRDefault="00BF55A6" w:rsidP="009027BF">
      <w:pPr>
        <w:ind w:left="540" w:hanging="540"/>
        <w:jc w:val="both"/>
        <w:rPr>
          <w:rFonts w:ascii="Century Gothic" w:hAnsi="Century Gothic"/>
          <w:bCs/>
          <w:lang w:val="ms-MY"/>
        </w:rPr>
      </w:pPr>
      <w:r>
        <w:rPr>
          <w:rFonts w:ascii="Century Gothic" w:hAnsi="Century Gothic"/>
          <w:bCs/>
          <w:lang w:val="ms-MY"/>
        </w:rPr>
        <w:t>2.1</w:t>
      </w:r>
      <w:r>
        <w:rPr>
          <w:rFonts w:ascii="Century Gothic" w:hAnsi="Century Gothic"/>
          <w:bCs/>
          <w:lang w:val="ms-MY"/>
        </w:rPr>
        <w:tab/>
      </w:r>
      <w:r w:rsidR="00E85D49" w:rsidRPr="00E85D49">
        <w:rPr>
          <w:rFonts w:ascii="Century Gothic" w:hAnsi="Century Gothic"/>
          <w:bCs/>
          <w:lang w:val="ms-MY"/>
        </w:rPr>
        <w:t xml:space="preserve">Perkhidmatan Penyewaan Dan Pengurusan Kafeteria Di Pusat Promosi Perabot Dan Perkayuan Negeri Melaka (Rumah Melaka), Bukit Katil, Melaka </w:t>
      </w:r>
      <w:r w:rsidR="00E85D49">
        <w:rPr>
          <w:rFonts w:ascii="Century Gothic" w:hAnsi="Century Gothic"/>
          <w:bCs/>
          <w:lang w:val="ms-MY"/>
        </w:rPr>
        <w:t>bagi tempoh dua (2) t</w:t>
      </w:r>
      <w:r w:rsidR="00E85D49" w:rsidRPr="00E85D49">
        <w:rPr>
          <w:rFonts w:ascii="Century Gothic" w:hAnsi="Century Gothic"/>
          <w:bCs/>
          <w:lang w:val="ms-MY"/>
        </w:rPr>
        <w:t>ahun</w:t>
      </w:r>
      <w:r w:rsidR="00E85D49">
        <w:rPr>
          <w:rFonts w:ascii="Century Gothic" w:hAnsi="Century Gothic"/>
          <w:bCs/>
          <w:lang w:val="ms-MY"/>
        </w:rPr>
        <w:t xml:space="preserve"> yang bermula pada </w:t>
      </w:r>
      <w:r w:rsidR="00E85D49" w:rsidRPr="00512E03">
        <w:rPr>
          <w:rFonts w:ascii="Century Gothic" w:hAnsi="Century Gothic"/>
          <w:bCs/>
          <w:lang w:val="ms-MY"/>
        </w:rPr>
        <w:t xml:space="preserve">1 </w:t>
      </w:r>
      <w:r w:rsidR="00512E03" w:rsidRPr="00512E03">
        <w:rPr>
          <w:rFonts w:ascii="Century Gothic" w:hAnsi="Century Gothic"/>
          <w:bCs/>
          <w:lang w:val="ms-MY"/>
        </w:rPr>
        <w:t>Mac</w:t>
      </w:r>
      <w:r w:rsidR="00E85D49" w:rsidRPr="00512E03">
        <w:rPr>
          <w:rFonts w:ascii="Century Gothic" w:hAnsi="Century Gothic"/>
          <w:bCs/>
          <w:lang w:val="ms-MY"/>
        </w:rPr>
        <w:t xml:space="preserve"> 2016 </w:t>
      </w:r>
      <w:r w:rsidR="009027BF">
        <w:rPr>
          <w:rFonts w:ascii="Century Gothic" w:hAnsi="Century Gothic"/>
          <w:bCs/>
          <w:lang w:val="ms-MY"/>
        </w:rPr>
        <w:t xml:space="preserve">yang lalu </w:t>
      </w:r>
      <w:r w:rsidR="00E85D49" w:rsidRPr="00512E03">
        <w:rPr>
          <w:rFonts w:ascii="Century Gothic" w:hAnsi="Century Gothic"/>
          <w:bCs/>
          <w:lang w:val="ms-MY"/>
        </w:rPr>
        <w:t>berakhir pada 28 Februari 2018</w:t>
      </w:r>
      <w:r w:rsidR="00E85D49">
        <w:rPr>
          <w:rFonts w:ascii="Century Gothic" w:hAnsi="Century Gothic"/>
          <w:bCs/>
          <w:lang w:val="ms-MY"/>
        </w:rPr>
        <w:t xml:space="preserve">.  </w:t>
      </w:r>
    </w:p>
    <w:p w:rsidR="00BF55A6" w:rsidRDefault="00BF55A6" w:rsidP="00BF55A6">
      <w:pPr>
        <w:ind w:left="540" w:hanging="540"/>
        <w:jc w:val="both"/>
        <w:rPr>
          <w:rFonts w:ascii="Century Gothic" w:hAnsi="Century Gothic"/>
          <w:bCs/>
          <w:lang w:val="ms-MY"/>
        </w:rPr>
      </w:pPr>
    </w:p>
    <w:p w:rsidR="00BF55A6" w:rsidRDefault="00BF55A6" w:rsidP="00BF55A6">
      <w:pPr>
        <w:ind w:left="540" w:hanging="540"/>
        <w:jc w:val="both"/>
        <w:rPr>
          <w:rFonts w:ascii="Century Gothic" w:hAnsi="Century Gothic"/>
          <w:bCs/>
          <w:lang w:val="ms-MY"/>
        </w:rPr>
      </w:pPr>
      <w:r>
        <w:rPr>
          <w:rFonts w:ascii="Century Gothic" w:hAnsi="Century Gothic"/>
          <w:bCs/>
          <w:lang w:val="ms-MY"/>
        </w:rPr>
        <w:t>2.3</w:t>
      </w:r>
      <w:r>
        <w:rPr>
          <w:rFonts w:ascii="Century Gothic" w:hAnsi="Century Gothic"/>
          <w:bCs/>
          <w:lang w:val="ms-MY"/>
        </w:rPr>
        <w:tab/>
      </w:r>
      <w:r w:rsidR="00E85D49" w:rsidRPr="0009684C">
        <w:rPr>
          <w:rFonts w:ascii="Century Gothic" w:hAnsi="Century Gothic"/>
          <w:bCs/>
          <w:lang w:val="ms-MY"/>
        </w:rPr>
        <w:t>Syarikat Fawziah</w:t>
      </w:r>
      <w:r w:rsidR="00512E03">
        <w:rPr>
          <w:rFonts w:ascii="Century Gothic" w:hAnsi="Century Gothic"/>
          <w:bCs/>
          <w:lang w:val="ms-MY"/>
        </w:rPr>
        <w:t xml:space="preserve"> Catering</w:t>
      </w:r>
      <w:r w:rsidR="0009684C">
        <w:rPr>
          <w:rFonts w:ascii="Century Gothic" w:hAnsi="Century Gothic"/>
          <w:bCs/>
          <w:lang w:val="ms-MY"/>
        </w:rPr>
        <w:t xml:space="preserve"> Sdn</w:t>
      </w:r>
      <w:r w:rsidR="009027BF">
        <w:rPr>
          <w:rFonts w:ascii="Century Gothic" w:hAnsi="Century Gothic"/>
          <w:bCs/>
          <w:lang w:val="ms-MY"/>
        </w:rPr>
        <w:t>.</w:t>
      </w:r>
      <w:r w:rsidR="0009684C">
        <w:rPr>
          <w:rFonts w:ascii="Century Gothic" w:hAnsi="Century Gothic"/>
          <w:bCs/>
          <w:lang w:val="ms-MY"/>
        </w:rPr>
        <w:t xml:space="preserve"> Bhd</w:t>
      </w:r>
      <w:r w:rsidR="009027BF">
        <w:rPr>
          <w:rFonts w:ascii="Century Gothic" w:hAnsi="Century Gothic"/>
          <w:bCs/>
          <w:lang w:val="ms-MY"/>
        </w:rPr>
        <w:t>.</w:t>
      </w:r>
      <w:r w:rsidR="00E85D49">
        <w:rPr>
          <w:rFonts w:ascii="Century Gothic" w:hAnsi="Century Gothic"/>
          <w:bCs/>
          <w:lang w:val="ms-MY"/>
        </w:rPr>
        <w:t xml:space="preserve"> merupakan syarikat yang menjalankan perkhidmatan sewaan dan pengu</w:t>
      </w:r>
      <w:r w:rsidR="007A6DF4">
        <w:rPr>
          <w:rFonts w:ascii="Century Gothic" w:hAnsi="Century Gothic"/>
          <w:bCs/>
          <w:lang w:val="ms-MY"/>
        </w:rPr>
        <w:t>rusan kafete</w:t>
      </w:r>
      <w:r w:rsidR="009027BF">
        <w:rPr>
          <w:rFonts w:ascii="Century Gothic" w:hAnsi="Century Gothic"/>
          <w:bCs/>
          <w:lang w:val="ms-MY"/>
        </w:rPr>
        <w:t xml:space="preserve">ria di Rumah Melaka bagi tempoh </w:t>
      </w:r>
      <w:r w:rsidR="009027BF" w:rsidRPr="009027BF">
        <w:rPr>
          <w:rFonts w:ascii="Century Gothic" w:hAnsi="Century Gothic"/>
          <w:bCs/>
          <w:lang w:val="ms-MY"/>
        </w:rPr>
        <w:t xml:space="preserve">1 Mac 2016 </w:t>
      </w:r>
      <w:r w:rsidR="009027BF">
        <w:rPr>
          <w:rFonts w:ascii="Century Gothic" w:hAnsi="Century Gothic"/>
          <w:bCs/>
          <w:lang w:val="ms-MY"/>
        </w:rPr>
        <w:t>hingga</w:t>
      </w:r>
      <w:r w:rsidR="009027BF" w:rsidRPr="009027BF">
        <w:rPr>
          <w:rFonts w:ascii="Century Gothic" w:hAnsi="Century Gothic"/>
          <w:bCs/>
          <w:lang w:val="ms-MY"/>
        </w:rPr>
        <w:t xml:space="preserve"> 28 Februari 2018.</w:t>
      </w:r>
    </w:p>
    <w:p w:rsidR="009027BF" w:rsidRDefault="009027BF" w:rsidP="00BF55A6">
      <w:pPr>
        <w:ind w:left="540" w:hanging="540"/>
        <w:jc w:val="both"/>
        <w:rPr>
          <w:rFonts w:ascii="Century Gothic" w:hAnsi="Century Gothic"/>
          <w:bCs/>
          <w:lang w:val="ms-MY"/>
        </w:rPr>
      </w:pPr>
    </w:p>
    <w:p w:rsidR="009027BF" w:rsidRDefault="009027BF" w:rsidP="00BF55A6">
      <w:pPr>
        <w:ind w:left="540" w:hanging="540"/>
        <w:jc w:val="both"/>
        <w:rPr>
          <w:rFonts w:ascii="Century Gothic" w:hAnsi="Century Gothic"/>
          <w:bCs/>
          <w:lang w:val="ms-MY"/>
        </w:rPr>
      </w:pPr>
      <w:r>
        <w:rPr>
          <w:rFonts w:ascii="Century Gothic" w:hAnsi="Century Gothic"/>
          <w:bCs/>
          <w:lang w:val="ms-MY"/>
        </w:rPr>
        <w:t>2.4</w:t>
      </w:r>
      <w:r>
        <w:rPr>
          <w:rFonts w:ascii="Century Gothic" w:hAnsi="Century Gothic"/>
          <w:bCs/>
          <w:lang w:val="ms-MY"/>
        </w:rPr>
        <w:tab/>
        <w:t xml:space="preserve">Kadar sewaan semasa kafeteria adalah berjumlah RM24,000.00 bagi tempoh </w:t>
      </w:r>
      <w:r w:rsidRPr="009027BF">
        <w:rPr>
          <w:rFonts w:ascii="Century Gothic" w:hAnsi="Century Gothic"/>
          <w:bCs/>
          <w:lang w:val="ms-MY"/>
        </w:rPr>
        <w:t xml:space="preserve">dua (2) tahun </w:t>
      </w:r>
      <w:r>
        <w:rPr>
          <w:rFonts w:ascii="Century Gothic" w:hAnsi="Century Gothic"/>
          <w:bCs/>
          <w:lang w:val="ms-MY"/>
        </w:rPr>
        <w:t>atau pada kadar RM1,000.00 sebulan sepanjang tempoh perkhidmatan ini.</w:t>
      </w:r>
    </w:p>
    <w:p w:rsidR="00BF55A6" w:rsidRDefault="00BF55A6" w:rsidP="00BF55A6">
      <w:pPr>
        <w:ind w:left="540" w:hanging="540"/>
        <w:jc w:val="both"/>
        <w:rPr>
          <w:rFonts w:ascii="Century Gothic" w:hAnsi="Century Gothic"/>
          <w:bCs/>
          <w:lang w:val="ms-MY"/>
        </w:rPr>
      </w:pPr>
    </w:p>
    <w:p w:rsidR="00513C2C" w:rsidRDefault="00BF55A6" w:rsidP="00BF55A6">
      <w:pPr>
        <w:ind w:left="540" w:hanging="540"/>
        <w:jc w:val="both"/>
        <w:rPr>
          <w:rFonts w:ascii="Century Gothic" w:hAnsi="Century Gothic"/>
          <w:bCs/>
          <w:lang w:val="ms-MY"/>
        </w:rPr>
      </w:pPr>
      <w:r>
        <w:rPr>
          <w:rFonts w:ascii="Century Gothic" w:hAnsi="Century Gothic"/>
          <w:bCs/>
          <w:lang w:val="ms-MY"/>
        </w:rPr>
        <w:t>2.</w:t>
      </w:r>
      <w:r w:rsidR="00A26E66">
        <w:rPr>
          <w:rFonts w:ascii="Century Gothic" w:hAnsi="Century Gothic"/>
          <w:bCs/>
          <w:lang w:val="ms-MY"/>
        </w:rPr>
        <w:t>5</w:t>
      </w:r>
      <w:r>
        <w:rPr>
          <w:rFonts w:ascii="Century Gothic" w:hAnsi="Century Gothic"/>
          <w:bCs/>
          <w:lang w:val="ms-MY"/>
        </w:rPr>
        <w:tab/>
      </w:r>
      <w:r w:rsidR="00B1550A">
        <w:rPr>
          <w:rFonts w:ascii="Century Gothic" w:hAnsi="Century Gothic"/>
          <w:bCs/>
          <w:lang w:val="ms-MY"/>
        </w:rPr>
        <w:t xml:space="preserve">Memandangkan tempoh sewaan </w:t>
      </w:r>
      <w:r w:rsidR="009027BF">
        <w:rPr>
          <w:rFonts w:ascii="Century Gothic" w:hAnsi="Century Gothic"/>
          <w:bCs/>
          <w:lang w:val="ms-MY"/>
        </w:rPr>
        <w:t xml:space="preserve">kafeteria </w:t>
      </w:r>
      <w:r w:rsidR="00B1550A">
        <w:rPr>
          <w:rFonts w:ascii="Century Gothic" w:hAnsi="Century Gothic"/>
          <w:bCs/>
          <w:lang w:val="ms-MY"/>
        </w:rPr>
        <w:t>tamat</w:t>
      </w:r>
      <w:r w:rsidR="009027BF">
        <w:rPr>
          <w:rFonts w:ascii="Century Gothic" w:hAnsi="Century Gothic"/>
          <w:bCs/>
          <w:lang w:val="ms-MY"/>
        </w:rPr>
        <w:t xml:space="preserve"> pada </w:t>
      </w:r>
      <w:r w:rsidR="009027BF" w:rsidRPr="009027BF">
        <w:rPr>
          <w:rFonts w:ascii="Century Gothic" w:hAnsi="Century Gothic"/>
          <w:bCs/>
          <w:lang w:val="ms-MY"/>
        </w:rPr>
        <w:t>28 Februari 2018</w:t>
      </w:r>
      <w:r>
        <w:rPr>
          <w:rFonts w:ascii="Century Gothic" w:hAnsi="Century Gothic"/>
          <w:bCs/>
          <w:lang w:val="ms-MY"/>
        </w:rPr>
        <w:t>,</w:t>
      </w:r>
      <w:r w:rsidR="009027BF">
        <w:rPr>
          <w:rFonts w:ascii="Century Gothic" w:hAnsi="Century Gothic"/>
          <w:bCs/>
          <w:lang w:val="ms-MY"/>
        </w:rPr>
        <w:t xml:space="preserve"> sebut</w:t>
      </w:r>
      <w:r w:rsidR="00521A14">
        <w:rPr>
          <w:rFonts w:ascii="Century Gothic" w:hAnsi="Century Gothic"/>
          <w:bCs/>
          <w:lang w:val="ms-MY"/>
        </w:rPr>
        <w:t xml:space="preserve"> </w:t>
      </w:r>
      <w:r w:rsidR="00B1550A">
        <w:rPr>
          <w:rFonts w:ascii="Century Gothic" w:hAnsi="Century Gothic"/>
          <w:bCs/>
          <w:lang w:val="ms-MY"/>
        </w:rPr>
        <w:t xml:space="preserve">harga </w:t>
      </w:r>
      <w:r>
        <w:rPr>
          <w:rFonts w:ascii="Century Gothic" w:hAnsi="Century Gothic"/>
          <w:bCs/>
          <w:lang w:val="ms-MY"/>
        </w:rPr>
        <w:t xml:space="preserve">bagi perkhidmatan </w:t>
      </w:r>
      <w:r w:rsidR="00B1550A">
        <w:rPr>
          <w:rFonts w:ascii="Century Gothic" w:hAnsi="Century Gothic"/>
          <w:bCs/>
          <w:lang w:val="ms-MY"/>
        </w:rPr>
        <w:t xml:space="preserve">ini </w:t>
      </w:r>
      <w:r>
        <w:rPr>
          <w:rFonts w:ascii="Century Gothic" w:hAnsi="Century Gothic"/>
          <w:bCs/>
          <w:lang w:val="ms-MY"/>
        </w:rPr>
        <w:t xml:space="preserve">telah dibuka </w:t>
      </w:r>
      <w:r w:rsidR="009027BF">
        <w:rPr>
          <w:rFonts w:ascii="Century Gothic" w:hAnsi="Century Gothic"/>
          <w:bCs/>
          <w:lang w:val="ms-MY"/>
        </w:rPr>
        <w:t xml:space="preserve">semula untuk mempelawa </w:t>
      </w:r>
      <w:r>
        <w:rPr>
          <w:rFonts w:ascii="Century Gothic" w:hAnsi="Century Gothic"/>
          <w:bCs/>
          <w:lang w:val="ms-MY"/>
        </w:rPr>
        <w:t>penyebutharga baru bagi meneruskan perkhidmatan penyewaan dan pengurusan kafeteria di Rumah Melaka.</w:t>
      </w:r>
    </w:p>
    <w:p w:rsidR="009027BF" w:rsidRDefault="009027BF" w:rsidP="00BF55A6">
      <w:pPr>
        <w:ind w:left="540" w:hanging="540"/>
        <w:jc w:val="both"/>
        <w:rPr>
          <w:rFonts w:ascii="Century Gothic" w:hAnsi="Century Gothic"/>
          <w:bCs/>
          <w:lang w:val="ms-MY"/>
        </w:rPr>
      </w:pPr>
    </w:p>
    <w:p w:rsidR="00A26E66" w:rsidRDefault="009027BF" w:rsidP="002B0C5C">
      <w:pPr>
        <w:ind w:left="540" w:hanging="540"/>
        <w:jc w:val="both"/>
        <w:rPr>
          <w:rFonts w:ascii="Century Gothic" w:hAnsi="Century Gothic"/>
          <w:bCs/>
          <w:lang w:val="ms-MY"/>
        </w:rPr>
      </w:pPr>
      <w:r>
        <w:rPr>
          <w:rFonts w:ascii="Century Gothic" w:hAnsi="Century Gothic"/>
          <w:bCs/>
          <w:lang w:val="ms-MY"/>
        </w:rPr>
        <w:t>2.</w:t>
      </w:r>
      <w:r w:rsidR="00A26E66">
        <w:rPr>
          <w:rFonts w:ascii="Century Gothic" w:hAnsi="Century Gothic"/>
          <w:bCs/>
          <w:lang w:val="ms-MY"/>
        </w:rPr>
        <w:t>6</w:t>
      </w:r>
      <w:r>
        <w:rPr>
          <w:rFonts w:ascii="Century Gothic" w:hAnsi="Century Gothic"/>
          <w:bCs/>
          <w:lang w:val="ms-MY"/>
        </w:rPr>
        <w:tab/>
        <w:t xml:space="preserve">Pemilihan syarikat ini diharap dapat meneruskan </w:t>
      </w:r>
      <w:r w:rsidRPr="009027BF">
        <w:rPr>
          <w:rFonts w:ascii="Century Gothic" w:hAnsi="Century Gothic"/>
          <w:bCs/>
          <w:lang w:val="ms-MY"/>
        </w:rPr>
        <w:t>perkhidmatan penyewaan dan pengurusan kafeteria di Rumah Melaka</w:t>
      </w:r>
      <w:r>
        <w:rPr>
          <w:rFonts w:ascii="Century Gothic" w:hAnsi="Century Gothic"/>
          <w:bCs/>
          <w:lang w:val="ms-MY"/>
        </w:rPr>
        <w:t xml:space="preserve"> dengan aktiviti yang mampu menaikkan lagi imej Rumah Melaka disamping meneruskan kelangsungan pendapatan MTIB melalui sewaan kafeteria Rumah Melaka bagi tempoh </w:t>
      </w:r>
      <w:r w:rsidRPr="009027BF">
        <w:rPr>
          <w:rFonts w:ascii="Century Gothic" w:hAnsi="Century Gothic"/>
          <w:bCs/>
          <w:lang w:val="ms-MY"/>
        </w:rPr>
        <w:t>dua (2) tahun</w:t>
      </w:r>
      <w:r>
        <w:rPr>
          <w:rFonts w:ascii="Century Gothic" w:hAnsi="Century Gothic"/>
          <w:bCs/>
          <w:lang w:val="ms-MY"/>
        </w:rPr>
        <w:t xml:space="preserve"> seterusnya.</w:t>
      </w:r>
      <w:r w:rsidR="002B0C5C">
        <w:rPr>
          <w:rFonts w:ascii="Century Gothic" w:hAnsi="Century Gothic"/>
          <w:bCs/>
          <w:lang w:val="ms-MY"/>
        </w:rPr>
        <w:t xml:space="preserve"> </w:t>
      </w:r>
    </w:p>
    <w:p w:rsidR="00E85D49" w:rsidRPr="00E85D49" w:rsidRDefault="00E85D49" w:rsidP="003E4F5C">
      <w:pPr>
        <w:jc w:val="both"/>
        <w:rPr>
          <w:rFonts w:ascii="Century Gothic" w:hAnsi="Century Gothic"/>
          <w:bCs/>
          <w:lang w:val="ms-MY"/>
        </w:rPr>
      </w:pPr>
    </w:p>
    <w:p w:rsidR="00D8163D" w:rsidRPr="00D8163D" w:rsidRDefault="00E1512D" w:rsidP="00D8163D">
      <w:pPr>
        <w:numPr>
          <w:ilvl w:val="0"/>
          <w:numId w:val="1"/>
        </w:numPr>
        <w:ind w:left="0"/>
        <w:jc w:val="both"/>
        <w:rPr>
          <w:rFonts w:ascii="Century Gothic" w:hAnsi="Century Gothic"/>
          <w:b/>
          <w:bCs/>
          <w:lang w:val="ms-MY"/>
        </w:rPr>
      </w:pPr>
      <w:r w:rsidRPr="00520CD3">
        <w:rPr>
          <w:rFonts w:ascii="Century Gothic" w:hAnsi="Century Gothic"/>
          <w:b/>
          <w:bCs/>
          <w:lang w:val="ms-MY"/>
        </w:rPr>
        <w:t>PERLANTIKAN JAWATANKUASA TEKNIKAL &amp; KEWANGAN</w:t>
      </w:r>
    </w:p>
    <w:p w:rsidR="00E1512D" w:rsidRPr="00520CD3" w:rsidRDefault="00E1512D">
      <w:pPr>
        <w:ind w:left="360"/>
        <w:jc w:val="both"/>
        <w:rPr>
          <w:rFonts w:ascii="Century Gothic" w:hAnsi="Century Gothic"/>
          <w:b/>
          <w:bCs/>
          <w:lang w:val="ms-MY"/>
        </w:rPr>
      </w:pPr>
    </w:p>
    <w:p w:rsidR="00E1512D" w:rsidRPr="00520CD3" w:rsidRDefault="00D8163D" w:rsidP="00D8163D">
      <w:pPr>
        <w:ind w:left="450" w:hanging="450"/>
        <w:jc w:val="both"/>
        <w:rPr>
          <w:rFonts w:ascii="Century Gothic" w:hAnsi="Century Gothic"/>
          <w:bCs/>
          <w:lang w:val="ms-MY"/>
        </w:rPr>
      </w:pPr>
      <w:r>
        <w:rPr>
          <w:rFonts w:ascii="Century Gothic" w:hAnsi="Century Gothic"/>
          <w:bCs/>
          <w:lang w:val="ms-MY"/>
        </w:rPr>
        <w:t xml:space="preserve">3.1 </w:t>
      </w:r>
      <w:r w:rsidR="00E1512D" w:rsidRPr="00520CD3">
        <w:rPr>
          <w:rFonts w:ascii="Century Gothic" w:hAnsi="Century Gothic"/>
          <w:bCs/>
          <w:lang w:val="ms-MY"/>
        </w:rPr>
        <w:t>Jawatankuasa</w:t>
      </w:r>
      <w:r w:rsidR="008C4322">
        <w:rPr>
          <w:rFonts w:ascii="Century Gothic" w:hAnsi="Century Gothic"/>
          <w:bCs/>
          <w:lang w:val="ms-MY"/>
        </w:rPr>
        <w:t xml:space="preserve"> </w:t>
      </w:r>
      <w:r w:rsidR="00BE6160" w:rsidRPr="00520CD3">
        <w:rPr>
          <w:rFonts w:ascii="Century Gothic" w:hAnsi="Century Gothic"/>
          <w:bCs/>
          <w:lang w:val="ms-MY"/>
        </w:rPr>
        <w:t xml:space="preserve">ini dilantik pada </w:t>
      </w:r>
      <w:r w:rsidR="00783AD9" w:rsidRPr="00A26E66">
        <w:rPr>
          <w:rFonts w:ascii="Century Gothic" w:hAnsi="Century Gothic"/>
          <w:bCs/>
          <w:highlight w:val="yellow"/>
          <w:lang w:val="ms-MY"/>
        </w:rPr>
        <w:t>26 Mac 2018</w:t>
      </w:r>
      <w:r w:rsidR="00E1512D" w:rsidRPr="00520CD3">
        <w:rPr>
          <w:rFonts w:ascii="Century Gothic" w:hAnsi="Century Gothic"/>
          <w:bCs/>
          <w:lang w:val="ms-MY"/>
        </w:rPr>
        <w:t xml:space="preserve"> dan dianggotai seperti berikut:</w:t>
      </w:r>
    </w:p>
    <w:p w:rsidR="00E1512D" w:rsidRPr="00520CD3" w:rsidRDefault="00E1512D">
      <w:pPr>
        <w:ind w:left="720"/>
        <w:jc w:val="both"/>
        <w:rPr>
          <w:rFonts w:ascii="Century Gothic" w:hAnsi="Century Gothic"/>
          <w:bCs/>
          <w:lang w:val="ms-MY"/>
        </w:rPr>
      </w:pPr>
    </w:p>
    <w:p w:rsidR="00E1512D" w:rsidRPr="00520CD3" w:rsidRDefault="00E1512D">
      <w:pPr>
        <w:numPr>
          <w:ilvl w:val="2"/>
          <w:numId w:val="1"/>
        </w:numPr>
        <w:jc w:val="both"/>
        <w:rPr>
          <w:rFonts w:ascii="Century Gothic" w:hAnsi="Century Gothic"/>
          <w:b/>
          <w:bCs/>
          <w:lang w:val="ms-MY"/>
        </w:rPr>
      </w:pPr>
      <w:r w:rsidRPr="00520CD3">
        <w:rPr>
          <w:rFonts w:ascii="Century Gothic" w:hAnsi="Century Gothic"/>
          <w:bCs/>
          <w:lang w:val="ms-MY"/>
        </w:rPr>
        <w:t>Keanggotaan Jawatankuasa :</w:t>
      </w:r>
    </w:p>
    <w:p w:rsidR="00E1512D" w:rsidRPr="00520CD3" w:rsidRDefault="00E1512D">
      <w:pPr>
        <w:ind w:left="720"/>
        <w:jc w:val="both"/>
        <w:rPr>
          <w:rFonts w:ascii="Century Gothic" w:hAnsi="Century Gothic"/>
          <w:bCs/>
          <w:lang w:val="ms-MY"/>
        </w:rPr>
      </w:pPr>
    </w:p>
    <w:p w:rsidR="00E1512D" w:rsidRPr="00520CD3" w:rsidRDefault="00E1512D">
      <w:pPr>
        <w:ind w:left="720" w:firstLine="360"/>
        <w:jc w:val="both"/>
        <w:rPr>
          <w:rFonts w:ascii="Century Gothic" w:hAnsi="Century Gothic"/>
          <w:bCs/>
          <w:lang w:val="ms-MY"/>
        </w:rPr>
      </w:pPr>
      <w:r w:rsidRPr="00520CD3">
        <w:rPr>
          <w:rFonts w:ascii="Century Gothic" w:hAnsi="Century Gothic"/>
          <w:bCs/>
          <w:lang w:val="ms-MY"/>
        </w:rPr>
        <w:t>Pengerusi</w:t>
      </w:r>
      <w:r w:rsidRPr="00520CD3">
        <w:rPr>
          <w:rFonts w:ascii="Century Gothic" w:hAnsi="Century Gothic"/>
          <w:bCs/>
          <w:lang w:val="ms-MY"/>
        </w:rPr>
        <w:tab/>
        <w:t xml:space="preserve"> </w:t>
      </w:r>
      <w:r w:rsidRPr="00520CD3">
        <w:rPr>
          <w:rFonts w:ascii="Century Gothic" w:hAnsi="Century Gothic"/>
          <w:bCs/>
          <w:lang w:val="ms-MY"/>
        </w:rPr>
        <w:tab/>
        <w:t xml:space="preserve">: </w:t>
      </w:r>
      <w:r w:rsidRPr="00520CD3">
        <w:rPr>
          <w:rFonts w:ascii="Century Gothic" w:hAnsi="Century Gothic"/>
          <w:bCs/>
          <w:lang w:val="ms-MY"/>
        </w:rPr>
        <w:tab/>
      </w:r>
      <w:bookmarkStart w:id="2" w:name="_Hlk402187712"/>
      <w:bookmarkStart w:id="3" w:name="_Hlk402187715"/>
      <w:r w:rsidR="00520CD3">
        <w:rPr>
          <w:rFonts w:ascii="Century Gothic" w:hAnsi="Century Gothic"/>
          <w:bCs/>
          <w:lang w:val="ms-MY"/>
        </w:rPr>
        <w:t xml:space="preserve">Encik </w:t>
      </w:r>
      <w:r w:rsidR="003A4E94" w:rsidRPr="003A4E94">
        <w:rPr>
          <w:rFonts w:ascii="Century Gothic" w:hAnsi="Century Gothic"/>
          <w:bCs/>
          <w:lang w:val="ms-MY"/>
        </w:rPr>
        <w:t>Mohd Nizam Hamid</w:t>
      </w:r>
    </w:p>
    <w:p w:rsidR="00E1512D" w:rsidRPr="00520CD3" w:rsidRDefault="00E1512D">
      <w:pPr>
        <w:ind w:left="720" w:right="-1011" w:firstLine="360"/>
        <w:jc w:val="both"/>
        <w:rPr>
          <w:rFonts w:ascii="Century Gothic" w:hAnsi="Century Gothic"/>
          <w:bCs/>
          <w:lang w:val="ms-MY"/>
        </w:rPr>
      </w:pPr>
      <w:r w:rsidRPr="00520CD3">
        <w:rPr>
          <w:rFonts w:ascii="Century Gothic" w:hAnsi="Century Gothic"/>
          <w:bCs/>
          <w:lang w:val="ms-MY"/>
        </w:rPr>
        <w:tab/>
      </w:r>
      <w:r w:rsidRPr="00520CD3">
        <w:rPr>
          <w:rFonts w:ascii="Century Gothic" w:hAnsi="Century Gothic"/>
          <w:bCs/>
          <w:lang w:val="ms-MY"/>
        </w:rPr>
        <w:tab/>
      </w:r>
      <w:r w:rsidRPr="00520CD3">
        <w:rPr>
          <w:rFonts w:ascii="Century Gothic" w:hAnsi="Century Gothic"/>
          <w:bCs/>
          <w:lang w:val="ms-MY"/>
        </w:rPr>
        <w:tab/>
      </w:r>
      <w:r w:rsidRPr="00520CD3">
        <w:rPr>
          <w:rFonts w:ascii="Century Gothic" w:hAnsi="Century Gothic"/>
          <w:bCs/>
          <w:lang w:val="ms-MY"/>
        </w:rPr>
        <w:tab/>
      </w:r>
      <w:r w:rsidRPr="00520CD3">
        <w:rPr>
          <w:rFonts w:ascii="Century Gothic" w:hAnsi="Century Gothic"/>
          <w:bCs/>
          <w:lang w:val="ms-MY"/>
        </w:rPr>
        <w:tab/>
        <w:t xml:space="preserve">Timbalan Pengarah </w:t>
      </w:r>
    </w:p>
    <w:p w:rsidR="00E1512D" w:rsidRPr="00520CD3" w:rsidRDefault="00E31B36">
      <w:pPr>
        <w:ind w:left="3600" w:right="-1011" w:firstLine="720"/>
        <w:jc w:val="both"/>
        <w:rPr>
          <w:rFonts w:ascii="Century Gothic" w:hAnsi="Century Gothic"/>
          <w:bCs/>
          <w:lang w:val="ms-MY"/>
        </w:rPr>
      </w:pPr>
      <w:r w:rsidRPr="00520CD3">
        <w:rPr>
          <w:rFonts w:ascii="Century Gothic" w:hAnsi="Century Gothic"/>
          <w:bCs/>
          <w:lang w:val="ms-MY"/>
        </w:rPr>
        <w:t xml:space="preserve">Bahagian </w:t>
      </w:r>
      <w:r w:rsidR="00520CD3">
        <w:rPr>
          <w:rFonts w:ascii="Century Gothic" w:hAnsi="Century Gothic"/>
          <w:bCs/>
          <w:lang w:val="ms-MY"/>
        </w:rPr>
        <w:t xml:space="preserve">Pembangunan </w:t>
      </w:r>
      <w:r w:rsidR="003A4E94">
        <w:rPr>
          <w:rFonts w:ascii="Century Gothic" w:hAnsi="Century Gothic"/>
          <w:bCs/>
          <w:lang w:val="ms-MY"/>
        </w:rPr>
        <w:t>Perdagangan</w:t>
      </w:r>
    </w:p>
    <w:p w:rsidR="00E1512D" w:rsidRDefault="00E1512D">
      <w:pPr>
        <w:ind w:left="720" w:firstLine="360"/>
        <w:jc w:val="both"/>
        <w:rPr>
          <w:rFonts w:ascii="Century Gothic" w:hAnsi="Century Gothic"/>
          <w:bCs/>
          <w:lang w:val="ms-MY"/>
        </w:rPr>
      </w:pPr>
      <w:r w:rsidRPr="00520CD3">
        <w:rPr>
          <w:rFonts w:ascii="Century Gothic" w:hAnsi="Century Gothic"/>
          <w:bCs/>
          <w:lang w:val="ms-MY"/>
        </w:rPr>
        <w:t xml:space="preserve">                                                 </w:t>
      </w:r>
      <w:bookmarkEnd w:id="2"/>
    </w:p>
    <w:p w:rsidR="009027BF" w:rsidRDefault="009027BF">
      <w:pPr>
        <w:ind w:left="720" w:firstLine="360"/>
        <w:jc w:val="both"/>
        <w:rPr>
          <w:rFonts w:ascii="Century Gothic" w:hAnsi="Century Gothic"/>
          <w:bCs/>
          <w:lang w:val="ms-MY"/>
        </w:rPr>
      </w:pPr>
    </w:p>
    <w:p w:rsidR="009027BF" w:rsidRPr="00520CD3" w:rsidRDefault="009027BF">
      <w:pPr>
        <w:ind w:left="720" w:firstLine="360"/>
        <w:jc w:val="both"/>
        <w:rPr>
          <w:rFonts w:ascii="Century Gothic" w:hAnsi="Century Gothic"/>
          <w:bCs/>
          <w:lang w:val="ms-MY"/>
        </w:rPr>
      </w:pPr>
    </w:p>
    <w:p w:rsidR="003A4E94" w:rsidRPr="00685C3B" w:rsidRDefault="00E1512D" w:rsidP="003A4E94">
      <w:pPr>
        <w:ind w:left="1080"/>
        <w:rPr>
          <w:rFonts w:ascii="Century Gothic" w:hAnsi="Century Gothic"/>
          <w:bCs/>
          <w:lang w:val="ms-MY"/>
        </w:rPr>
      </w:pPr>
      <w:r w:rsidRPr="00520CD3">
        <w:rPr>
          <w:rFonts w:ascii="Century Gothic" w:hAnsi="Century Gothic"/>
          <w:bCs/>
          <w:lang w:val="ms-MY"/>
        </w:rPr>
        <w:lastRenderedPageBreak/>
        <w:t>Ahli-ahli</w:t>
      </w:r>
      <w:r w:rsidRPr="00520CD3">
        <w:rPr>
          <w:rFonts w:ascii="Century Gothic" w:hAnsi="Century Gothic"/>
          <w:bCs/>
          <w:lang w:val="ms-MY"/>
        </w:rPr>
        <w:tab/>
      </w:r>
      <w:r w:rsidRPr="00520CD3">
        <w:rPr>
          <w:rFonts w:ascii="Century Gothic" w:hAnsi="Century Gothic"/>
          <w:bCs/>
          <w:lang w:val="ms-MY"/>
        </w:rPr>
        <w:tab/>
      </w:r>
      <w:r w:rsidRPr="00520CD3">
        <w:rPr>
          <w:rFonts w:ascii="Century Gothic" w:hAnsi="Century Gothic"/>
          <w:bCs/>
          <w:lang w:val="ms-MY"/>
        </w:rPr>
        <w:tab/>
        <w:t xml:space="preserve">: </w:t>
      </w:r>
      <w:r w:rsidRPr="00520CD3">
        <w:rPr>
          <w:rFonts w:ascii="Century Gothic" w:hAnsi="Century Gothic"/>
          <w:bCs/>
          <w:lang w:val="ms-MY"/>
        </w:rPr>
        <w:tab/>
      </w:r>
      <w:r w:rsidR="003A4E94" w:rsidRPr="00685C3B">
        <w:rPr>
          <w:rFonts w:ascii="Century Gothic" w:hAnsi="Century Gothic"/>
          <w:bCs/>
          <w:lang w:val="ms-MY"/>
        </w:rPr>
        <w:t xml:space="preserve">Puan </w:t>
      </w:r>
      <w:r w:rsidR="008A6E1B" w:rsidRPr="00685C3B">
        <w:rPr>
          <w:rFonts w:ascii="Century Gothic" w:hAnsi="Century Gothic"/>
          <w:bCs/>
          <w:lang w:val="ms-MY"/>
        </w:rPr>
        <w:t xml:space="preserve"> Sh. Nur Hasreena Wafa </w:t>
      </w:r>
    </w:p>
    <w:p w:rsidR="003A4E94" w:rsidRPr="00685C3B" w:rsidRDefault="003A4E94" w:rsidP="003A4E94">
      <w:pPr>
        <w:ind w:left="3600" w:firstLine="720"/>
        <w:rPr>
          <w:rFonts w:ascii="Century Gothic" w:hAnsi="Century Gothic"/>
          <w:bCs/>
          <w:lang w:val="ms-MY"/>
        </w:rPr>
      </w:pPr>
      <w:r w:rsidRPr="00685C3B">
        <w:rPr>
          <w:rFonts w:ascii="Century Gothic" w:hAnsi="Century Gothic"/>
          <w:bCs/>
          <w:lang w:val="ms-MY"/>
        </w:rPr>
        <w:t xml:space="preserve">Penolong Pengarah Kanan </w:t>
      </w:r>
    </w:p>
    <w:p w:rsidR="003A4E94" w:rsidRDefault="003A4E94" w:rsidP="003A4E94">
      <w:pPr>
        <w:ind w:left="3960" w:firstLine="360"/>
        <w:rPr>
          <w:rFonts w:ascii="Century Gothic" w:hAnsi="Century Gothic"/>
          <w:bCs/>
          <w:lang w:val="ms-MY"/>
        </w:rPr>
      </w:pPr>
      <w:r w:rsidRPr="00685C3B">
        <w:rPr>
          <w:rFonts w:ascii="Century Gothic" w:hAnsi="Century Gothic"/>
          <w:bCs/>
          <w:lang w:val="ms-MY"/>
        </w:rPr>
        <w:t>Bahagian Pembangunan Perdagangan</w:t>
      </w:r>
    </w:p>
    <w:p w:rsidR="00B00388" w:rsidRDefault="00B00388" w:rsidP="00B00388">
      <w:pPr>
        <w:ind w:right="-1011"/>
        <w:jc w:val="both"/>
        <w:rPr>
          <w:rFonts w:ascii="Century Gothic" w:hAnsi="Century Gothic"/>
          <w:bCs/>
          <w:lang w:val="ms-MY"/>
        </w:rPr>
      </w:pPr>
    </w:p>
    <w:p w:rsidR="00B00388" w:rsidRDefault="00B00388" w:rsidP="00E31B36">
      <w:pPr>
        <w:ind w:left="3600" w:right="-1011" w:firstLine="720"/>
        <w:jc w:val="both"/>
        <w:rPr>
          <w:rFonts w:ascii="Century Gothic" w:hAnsi="Century Gothic"/>
          <w:bCs/>
          <w:lang w:val="ms-MY"/>
        </w:rPr>
      </w:pPr>
      <w:r>
        <w:rPr>
          <w:rFonts w:ascii="Century Gothic" w:hAnsi="Century Gothic"/>
          <w:bCs/>
          <w:lang w:val="ms-MY"/>
        </w:rPr>
        <w:t>Puan Normazmin Che ‘Ad</w:t>
      </w:r>
    </w:p>
    <w:p w:rsidR="00B00388" w:rsidRDefault="00B00388" w:rsidP="00E31B36">
      <w:pPr>
        <w:ind w:left="3600" w:right="-1011" w:firstLine="720"/>
        <w:jc w:val="both"/>
        <w:rPr>
          <w:rFonts w:ascii="Century Gothic" w:hAnsi="Century Gothic"/>
          <w:bCs/>
          <w:lang w:val="ms-MY"/>
        </w:rPr>
      </w:pPr>
      <w:r w:rsidRPr="00520CD3">
        <w:rPr>
          <w:rFonts w:ascii="Century Gothic" w:hAnsi="Century Gothic"/>
          <w:bCs/>
          <w:lang w:val="ms-MY"/>
        </w:rPr>
        <w:t xml:space="preserve">Penolong Pengarah </w:t>
      </w:r>
      <w:r>
        <w:rPr>
          <w:rFonts w:ascii="Century Gothic" w:hAnsi="Century Gothic"/>
          <w:bCs/>
          <w:lang w:val="ms-MY"/>
        </w:rPr>
        <w:t>Kanan</w:t>
      </w:r>
    </w:p>
    <w:p w:rsidR="003A4E94" w:rsidRDefault="00685C3B" w:rsidP="00E31B36">
      <w:pPr>
        <w:ind w:left="3600" w:right="-1011" w:firstLine="720"/>
        <w:jc w:val="both"/>
        <w:rPr>
          <w:rFonts w:ascii="Century Gothic" w:hAnsi="Century Gothic"/>
          <w:bCs/>
          <w:lang w:val="ms-MY"/>
        </w:rPr>
      </w:pPr>
      <w:r>
        <w:rPr>
          <w:rFonts w:ascii="Century Gothic" w:hAnsi="Century Gothic"/>
          <w:bCs/>
          <w:lang w:val="ms-MY"/>
        </w:rPr>
        <w:t>Bahagian Perancangan Strategik</w:t>
      </w:r>
    </w:p>
    <w:p w:rsidR="00685C3B" w:rsidRDefault="00685C3B" w:rsidP="00E31B36">
      <w:pPr>
        <w:ind w:left="3600" w:right="-1011" w:firstLine="720"/>
        <w:jc w:val="both"/>
        <w:rPr>
          <w:rFonts w:ascii="Century Gothic" w:hAnsi="Century Gothic"/>
          <w:bCs/>
          <w:lang w:val="ms-MY"/>
        </w:rPr>
      </w:pPr>
    </w:p>
    <w:p w:rsidR="003A4E94" w:rsidRPr="00520CD3" w:rsidRDefault="00685C3B" w:rsidP="003A4E94">
      <w:pPr>
        <w:ind w:left="3600" w:firstLine="720"/>
        <w:rPr>
          <w:rFonts w:ascii="Century Gothic" w:hAnsi="Century Gothic"/>
          <w:bCs/>
          <w:lang w:val="ms-MY"/>
        </w:rPr>
      </w:pPr>
      <w:r>
        <w:rPr>
          <w:rFonts w:ascii="Century Gothic" w:hAnsi="Century Gothic"/>
          <w:bCs/>
          <w:lang w:val="ms-MY"/>
        </w:rPr>
        <w:t>Encik</w:t>
      </w:r>
      <w:r w:rsidR="008A6E1B">
        <w:rPr>
          <w:rFonts w:ascii="Century Gothic" w:hAnsi="Century Gothic"/>
          <w:bCs/>
          <w:lang w:val="ms-MY"/>
        </w:rPr>
        <w:t xml:space="preserve"> Noorashidi Abd</w:t>
      </w:r>
      <w:r>
        <w:rPr>
          <w:rFonts w:ascii="Century Gothic" w:hAnsi="Century Gothic"/>
          <w:bCs/>
          <w:lang w:val="ms-MY"/>
        </w:rPr>
        <w:t>ul</w:t>
      </w:r>
      <w:r w:rsidR="008A6E1B">
        <w:rPr>
          <w:rFonts w:ascii="Century Gothic" w:hAnsi="Century Gothic"/>
          <w:bCs/>
          <w:lang w:val="ms-MY"/>
        </w:rPr>
        <w:t xml:space="preserve"> Razak</w:t>
      </w:r>
    </w:p>
    <w:p w:rsidR="003A4E94" w:rsidRPr="00520CD3" w:rsidRDefault="003A4E94" w:rsidP="003A4E94">
      <w:pPr>
        <w:ind w:left="1080"/>
        <w:rPr>
          <w:rFonts w:ascii="Century Gothic" w:hAnsi="Century Gothic"/>
          <w:bCs/>
          <w:lang w:val="ms-MY"/>
        </w:rPr>
      </w:pPr>
      <w:r w:rsidRPr="00520CD3">
        <w:rPr>
          <w:rFonts w:ascii="Century Gothic" w:hAnsi="Century Gothic"/>
          <w:bCs/>
          <w:lang w:val="ms-MY"/>
        </w:rPr>
        <w:tab/>
      </w:r>
      <w:r w:rsidRPr="00520CD3">
        <w:rPr>
          <w:rFonts w:ascii="Century Gothic" w:hAnsi="Century Gothic"/>
          <w:bCs/>
          <w:lang w:val="ms-MY"/>
        </w:rPr>
        <w:tab/>
      </w:r>
      <w:r w:rsidRPr="00520CD3">
        <w:rPr>
          <w:rFonts w:ascii="Century Gothic" w:hAnsi="Century Gothic"/>
          <w:bCs/>
          <w:lang w:val="ms-MY"/>
        </w:rPr>
        <w:tab/>
      </w:r>
      <w:r w:rsidRPr="00520CD3">
        <w:rPr>
          <w:rFonts w:ascii="Century Gothic" w:hAnsi="Century Gothic"/>
          <w:bCs/>
          <w:lang w:val="ms-MY"/>
        </w:rPr>
        <w:tab/>
      </w:r>
      <w:r w:rsidRPr="00520CD3">
        <w:rPr>
          <w:rFonts w:ascii="Century Gothic" w:hAnsi="Century Gothic"/>
          <w:bCs/>
          <w:lang w:val="ms-MY"/>
        </w:rPr>
        <w:tab/>
      </w:r>
      <w:r w:rsidR="00685C3B">
        <w:rPr>
          <w:rFonts w:ascii="Century Gothic" w:hAnsi="Century Gothic"/>
          <w:bCs/>
          <w:lang w:val="ms-MY"/>
        </w:rPr>
        <w:t>Pegawai Akauntan</w:t>
      </w:r>
    </w:p>
    <w:p w:rsidR="003A4E94" w:rsidRPr="00520CD3" w:rsidRDefault="003A4E94" w:rsidP="003A4E94">
      <w:pPr>
        <w:ind w:left="1080"/>
        <w:rPr>
          <w:rFonts w:ascii="Century Gothic" w:hAnsi="Century Gothic"/>
          <w:bCs/>
          <w:lang w:val="ms-MY"/>
        </w:rPr>
      </w:pPr>
      <w:r w:rsidRPr="00520CD3">
        <w:rPr>
          <w:rFonts w:ascii="Century Gothic" w:hAnsi="Century Gothic"/>
          <w:bCs/>
          <w:lang w:val="ms-MY"/>
        </w:rPr>
        <w:tab/>
      </w:r>
      <w:r w:rsidRPr="00520CD3">
        <w:rPr>
          <w:rFonts w:ascii="Century Gothic" w:hAnsi="Century Gothic"/>
          <w:bCs/>
          <w:lang w:val="ms-MY"/>
        </w:rPr>
        <w:tab/>
      </w:r>
      <w:r w:rsidRPr="00520CD3">
        <w:rPr>
          <w:rFonts w:ascii="Century Gothic" w:hAnsi="Century Gothic"/>
          <w:bCs/>
          <w:lang w:val="ms-MY"/>
        </w:rPr>
        <w:tab/>
      </w:r>
      <w:r w:rsidRPr="00520CD3">
        <w:rPr>
          <w:rFonts w:ascii="Century Gothic" w:hAnsi="Century Gothic"/>
          <w:bCs/>
          <w:lang w:val="ms-MY"/>
        </w:rPr>
        <w:tab/>
      </w:r>
      <w:r w:rsidRPr="00520CD3">
        <w:rPr>
          <w:rFonts w:ascii="Century Gothic" w:hAnsi="Century Gothic"/>
          <w:bCs/>
          <w:lang w:val="ms-MY"/>
        </w:rPr>
        <w:tab/>
        <w:t xml:space="preserve">Bahagian </w:t>
      </w:r>
      <w:r>
        <w:rPr>
          <w:rFonts w:ascii="Century Gothic" w:hAnsi="Century Gothic"/>
          <w:bCs/>
          <w:lang w:val="ms-MY"/>
        </w:rPr>
        <w:t>Khidmat Pengurusan</w:t>
      </w:r>
    </w:p>
    <w:p w:rsidR="00E1512D" w:rsidRPr="00520CD3" w:rsidRDefault="00E1512D" w:rsidP="00520CD3">
      <w:pPr>
        <w:rPr>
          <w:rFonts w:ascii="Century Gothic" w:hAnsi="Century Gothic"/>
          <w:bCs/>
          <w:lang w:val="ms-MY"/>
        </w:rPr>
      </w:pPr>
    </w:p>
    <w:bookmarkEnd w:id="3"/>
    <w:p w:rsidR="003A4E94" w:rsidRPr="00520CD3" w:rsidRDefault="00E1512D" w:rsidP="003A4E94">
      <w:pPr>
        <w:ind w:left="1080"/>
        <w:rPr>
          <w:rFonts w:ascii="Century Gothic" w:hAnsi="Century Gothic"/>
          <w:bCs/>
          <w:lang w:val="ms-MY"/>
        </w:rPr>
      </w:pPr>
      <w:r w:rsidRPr="00520CD3">
        <w:rPr>
          <w:rFonts w:ascii="Century Gothic" w:hAnsi="Century Gothic"/>
          <w:bCs/>
          <w:lang w:val="ms-MY"/>
        </w:rPr>
        <w:t>Urusetia</w:t>
      </w:r>
      <w:r w:rsidRPr="00520CD3">
        <w:rPr>
          <w:rFonts w:ascii="Century Gothic" w:hAnsi="Century Gothic"/>
          <w:bCs/>
          <w:lang w:val="ms-MY"/>
        </w:rPr>
        <w:tab/>
      </w:r>
      <w:r w:rsidRPr="00520CD3">
        <w:rPr>
          <w:rFonts w:ascii="Century Gothic" w:hAnsi="Century Gothic"/>
          <w:bCs/>
          <w:lang w:val="ms-MY"/>
        </w:rPr>
        <w:tab/>
      </w:r>
      <w:r w:rsidRPr="00520CD3">
        <w:rPr>
          <w:rFonts w:ascii="Century Gothic" w:hAnsi="Century Gothic"/>
          <w:bCs/>
          <w:lang w:val="ms-MY"/>
        </w:rPr>
        <w:tab/>
        <w:t>:</w:t>
      </w:r>
      <w:r w:rsidRPr="00520CD3">
        <w:rPr>
          <w:rFonts w:ascii="Century Gothic" w:hAnsi="Century Gothic"/>
          <w:bCs/>
          <w:lang w:val="ms-MY"/>
        </w:rPr>
        <w:tab/>
      </w:r>
      <w:r w:rsidR="003A4E94">
        <w:rPr>
          <w:rFonts w:ascii="Century Gothic" w:hAnsi="Century Gothic"/>
          <w:bCs/>
          <w:lang w:val="ms-MY"/>
        </w:rPr>
        <w:t xml:space="preserve">Puan </w:t>
      </w:r>
      <w:r w:rsidR="003A4E94" w:rsidRPr="003A4E94">
        <w:rPr>
          <w:rFonts w:ascii="Century Gothic" w:hAnsi="Century Gothic"/>
          <w:bCs/>
          <w:lang w:val="ms-MY"/>
        </w:rPr>
        <w:t>Syaidatul Nadia Hussin</w:t>
      </w:r>
    </w:p>
    <w:p w:rsidR="003A4E94" w:rsidRPr="00520CD3" w:rsidRDefault="003A4E94" w:rsidP="003A4E94">
      <w:pPr>
        <w:ind w:left="3600" w:firstLine="720"/>
        <w:rPr>
          <w:rFonts w:ascii="Century Gothic" w:hAnsi="Century Gothic"/>
          <w:bCs/>
          <w:lang w:val="ms-MY"/>
        </w:rPr>
      </w:pPr>
      <w:r w:rsidRPr="00520CD3">
        <w:rPr>
          <w:rFonts w:ascii="Century Gothic" w:hAnsi="Century Gothic"/>
          <w:bCs/>
          <w:lang w:val="ms-MY"/>
        </w:rPr>
        <w:t xml:space="preserve">Penolong Pengarah </w:t>
      </w:r>
      <w:r>
        <w:rPr>
          <w:rFonts w:ascii="Century Gothic" w:hAnsi="Century Gothic"/>
          <w:bCs/>
          <w:lang w:val="ms-MY"/>
        </w:rPr>
        <w:t>Kanan</w:t>
      </w:r>
    </w:p>
    <w:p w:rsidR="003A4E94" w:rsidRDefault="003A4E94" w:rsidP="003A4E94">
      <w:pPr>
        <w:ind w:left="3600" w:firstLine="720"/>
        <w:rPr>
          <w:rFonts w:ascii="Century Gothic" w:hAnsi="Century Gothic"/>
          <w:bCs/>
          <w:lang w:val="ms-MY"/>
        </w:rPr>
      </w:pPr>
      <w:r w:rsidRPr="00520CD3">
        <w:rPr>
          <w:rFonts w:ascii="Century Gothic" w:hAnsi="Century Gothic"/>
          <w:bCs/>
          <w:lang w:val="ms-MY"/>
        </w:rPr>
        <w:t xml:space="preserve">Bahagian </w:t>
      </w:r>
      <w:r>
        <w:rPr>
          <w:rFonts w:ascii="Century Gothic" w:hAnsi="Century Gothic"/>
          <w:bCs/>
          <w:lang w:val="ms-MY"/>
        </w:rPr>
        <w:t>Pembangunan Perdagangan</w:t>
      </w:r>
    </w:p>
    <w:p w:rsidR="00B00388" w:rsidRDefault="00B00388" w:rsidP="003A4E94">
      <w:pPr>
        <w:ind w:left="3600" w:firstLine="720"/>
        <w:rPr>
          <w:rFonts w:ascii="Century Gothic" w:hAnsi="Century Gothic"/>
          <w:bCs/>
          <w:lang w:val="ms-MY"/>
        </w:rPr>
      </w:pPr>
    </w:p>
    <w:p w:rsidR="00B00388" w:rsidRDefault="00B00388" w:rsidP="003A4E94">
      <w:pPr>
        <w:ind w:left="3600" w:firstLine="720"/>
        <w:rPr>
          <w:rFonts w:ascii="Century Gothic" w:hAnsi="Century Gothic"/>
          <w:bCs/>
          <w:lang w:val="ms-MY"/>
        </w:rPr>
      </w:pPr>
      <w:r>
        <w:rPr>
          <w:rFonts w:ascii="Century Gothic" w:hAnsi="Century Gothic"/>
          <w:bCs/>
          <w:lang w:val="ms-MY"/>
        </w:rPr>
        <w:t>Cik Noruzana Mazlan</w:t>
      </w:r>
    </w:p>
    <w:p w:rsidR="00B00388" w:rsidRPr="00B00388" w:rsidRDefault="00B00388" w:rsidP="00B00388">
      <w:pPr>
        <w:ind w:left="3600" w:firstLine="720"/>
        <w:rPr>
          <w:rFonts w:ascii="Century Gothic" w:hAnsi="Century Gothic"/>
          <w:bCs/>
          <w:lang w:val="ms-MY"/>
        </w:rPr>
      </w:pPr>
      <w:r w:rsidRPr="00B00388">
        <w:rPr>
          <w:rFonts w:ascii="Century Gothic" w:hAnsi="Century Gothic"/>
          <w:bCs/>
          <w:lang w:val="ms-MY"/>
        </w:rPr>
        <w:t xml:space="preserve">Pegawai </w:t>
      </w:r>
    </w:p>
    <w:p w:rsidR="00B00388" w:rsidRDefault="00B00388" w:rsidP="00B00388">
      <w:pPr>
        <w:rPr>
          <w:rFonts w:ascii="Century Gothic" w:hAnsi="Century Gothic"/>
          <w:bCs/>
          <w:lang w:val="ms-MY"/>
        </w:rPr>
      </w:pPr>
      <w:r>
        <w:rPr>
          <w:rFonts w:ascii="Century Gothic" w:hAnsi="Century Gothic"/>
          <w:bCs/>
          <w:lang w:val="ms-MY"/>
        </w:rPr>
        <w:tab/>
      </w:r>
      <w:r w:rsidRPr="00B00388">
        <w:rPr>
          <w:rFonts w:ascii="Century Gothic" w:hAnsi="Century Gothic"/>
          <w:bCs/>
          <w:lang w:val="ms-MY"/>
        </w:rPr>
        <w:tab/>
      </w:r>
      <w:r w:rsidRPr="00B00388">
        <w:rPr>
          <w:rFonts w:ascii="Century Gothic" w:hAnsi="Century Gothic"/>
          <w:bCs/>
          <w:lang w:val="ms-MY"/>
        </w:rPr>
        <w:tab/>
      </w:r>
      <w:r w:rsidRPr="00B00388">
        <w:rPr>
          <w:rFonts w:ascii="Century Gothic" w:hAnsi="Century Gothic"/>
          <w:bCs/>
          <w:lang w:val="ms-MY"/>
        </w:rPr>
        <w:tab/>
      </w:r>
      <w:r w:rsidRPr="00B00388">
        <w:rPr>
          <w:rFonts w:ascii="Century Gothic" w:hAnsi="Century Gothic"/>
          <w:bCs/>
          <w:lang w:val="ms-MY"/>
        </w:rPr>
        <w:tab/>
      </w:r>
      <w:r w:rsidRPr="00B00388">
        <w:rPr>
          <w:rFonts w:ascii="Century Gothic" w:hAnsi="Century Gothic"/>
          <w:bCs/>
          <w:lang w:val="ms-MY"/>
        </w:rPr>
        <w:tab/>
      </w:r>
      <w:r w:rsidRPr="00520CD3">
        <w:rPr>
          <w:rFonts w:ascii="Century Gothic" w:hAnsi="Century Gothic"/>
          <w:bCs/>
          <w:lang w:val="ms-MY"/>
        </w:rPr>
        <w:t xml:space="preserve">Bahagian </w:t>
      </w:r>
      <w:r>
        <w:rPr>
          <w:rFonts w:ascii="Century Gothic" w:hAnsi="Century Gothic"/>
          <w:bCs/>
          <w:lang w:val="ms-MY"/>
        </w:rPr>
        <w:t>Pembangunan Perdagangan</w:t>
      </w:r>
    </w:p>
    <w:p w:rsidR="003A4E94" w:rsidRPr="00520CD3" w:rsidRDefault="003A4E94">
      <w:pPr>
        <w:rPr>
          <w:rFonts w:ascii="Century Gothic" w:hAnsi="Century Gothic"/>
          <w:bCs/>
          <w:lang w:val="ms-MY"/>
        </w:rPr>
      </w:pPr>
    </w:p>
    <w:p w:rsidR="00E1512D" w:rsidRPr="00520CD3" w:rsidRDefault="00E1512D">
      <w:pPr>
        <w:numPr>
          <w:ilvl w:val="0"/>
          <w:numId w:val="1"/>
        </w:numPr>
        <w:ind w:left="0"/>
        <w:rPr>
          <w:rFonts w:ascii="Century Gothic" w:hAnsi="Century Gothic"/>
          <w:b/>
          <w:bCs/>
          <w:lang w:val="ms-MY"/>
        </w:rPr>
      </w:pPr>
      <w:r w:rsidRPr="00520CD3">
        <w:rPr>
          <w:rFonts w:ascii="Century Gothic" w:hAnsi="Century Gothic"/>
          <w:b/>
          <w:bCs/>
          <w:lang w:val="ms-MY"/>
        </w:rPr>
        <w:t>TERMA-TERMA RUJUKAN</w:t>
      </w:r>
    </w:p>
    <w:p w:rsidR="00E1512D" w:rsidRPr="00520CD3" w:rsidRDefault="00E1512D">
      <w:pPr>
        <w:ind w:left="1080"/>
        <w:rPr>
          <w:rFonts w:ascii="Century Gothic" w:hAnsi="Century Gothic"/>
          <w:bCs/>
          <w:lang w:val="ms-MY"/>
        </w:rPr>
      </w:pPr>
    </w:p>
    <w:p w:rsidR="00E1512D" w:rsidRPr="00520CD3" w:rsidRDefault="00D8163D">
      <w:pPr>
        <w:ind w:left="567" w:hanging="567"/>
        <w:jc w:val="both"/>
        <w:rPr>
          <w:rFonts w:ascii="Century Gothic" w:hAnsi="Century Gothic"/>
          <w:bCs/>
          <w:lang w:val="ms-MY"/>
        </w:rPr>
      </w:pPr>
      <w:r>
        <w:rPr>
          <w:rFonts w:ascii="Century Gothic" w:hAnsi="Century Gothic"/>
          <w:bCs/>
          <w:lang w:val="ms-MY"/>
        </w:rPr>
        <w:t>4</w:t>
      </w:r>
      <w:r w:rsidR="00E1512D" w:rsidRPr="00520CD3">
        <w:rPr>
          <w:rFonts w:ascii="Century Gothic" w:hAnsi="Century Gothic"/>
          <w:bCs/>
          <w:lang w:val="ms-MY"/>
        </w:rPr>
        <w:t>.1</w:t>
      </w:r>
      <w:r w:rsidR="00E1512D" w:rsidRPr="00520CD3">
        <w:rPr>
          <w:rFonts w:ascii="Century Gothic" w:hAnsi="Century Gothic"/>
          <w:bCs/>
          <w:lang w:val="ms-MY"/>
        </w:rPr>
        <w:tab/>
        <w:t>Penilaian ini berpandukan kepada terma-terma dan metodologi seperti berikut:</w:t>
      </w:r>
    </w:p>
    <w:p w:rsidR="00E1512D" w:rsidRPr="00520CD3" w:rsidRDefault="00E1512D">
      <w:pPr>
        <w:ind w:left="1080"/>
        <w:jc w:val="both"/>
        <w:rPr>
          <w:rFonts w:ascii="Century Gothic" w:hAnsi="Century Gothic"/>
          <w:b/>
          <w:bCs/>
          <w:lang w:val="ms-MY"/>
        </w:rPr>
      </w:pPr>
    </w:p>
    <w:p w:rsidR="00E1512D" w:rsidRPr="00520CD3" w:rsidRDefault="00D8163D">
      <w:pPr>
        <w:ind w:left="1437" w:hanging="870"/>
        <w:jc w:val="both"/>
        <w:rPr>
          <w:rFonts w:ascii="Century Gothic" w:hAnsi="Century Gothic"/>
          <w:bCs/>
          <w:lang w:val="ms-MY"/>
        </w:rPr>
      </w:pPr>
      <w:r>
        <w:rPr>
          <w:rFonts w:ascii="Century Gothic" w:hAnsi="Century Gothic"/>
          <w:bCs/>
          <w:lang w:val="ms-MY"/>
        </w:rPr>
        <w:t>4</w:t>
      </w:r>
      <w:r w:rsidR="00E1512D" w:rsidRPr="00520CD3">
        <w:rPr>
          <w:rFonts w:ascii="Century Gothic" w:hAnsi="Century Gothic"/>
          <w:bCs/>
          <w:lang w:val="ms-MY"/>
        </w:rPr>
        <w:t>.1.1</w:t>
      </w:r>
      <w:r w:rsidR="00E1512D" w:rsidRPr="00520CD3">
        <w:rPr>
          <w:rFonts w:ascii="Century Gothic" w:hAnsi="Century Gothic"/>
          <w:bCs/>
          <w:lang w:val="ms-MY"/>
        </w:rPr>
        <w:tab/>
        <w:t>Berdasarkan kepada spesifikasi yang dikemukakan oleh penyebutharga semasa tarikh tutup sebut</w:t>
      </w:r>
      <w:r w:rsidR="00521A14">
        <w:rPr>
          <w:rFonts w:ascii="Century Gothic" w:hAnsi="Century Gothic"/>
          <w:bCs/>
          <w:lang w:val="ms-MY"/>
        </w:rPr>
        <w:t xml:space="preserve"> </w:t>
      </w:r>
      <w:r w:rsidR="00E1512D" w:rsidRPr="00520CD3">
        <w:rPr>
          <w:rFonts w:ascii="Century Gothic" w:hAnsi="Century Gothic"/>
          <w:bCs/>
          <w:lang w:val="ms-MY"/>
        </w:rPr>
        <w:t>harga pada</w:t>
      </w:r>
      <w:r w:rsidR="003E4F5C">
        <w:rPr>
          <w:rFonts w:ascii="Century Gothic" w:hAnsi="Century Gothic"/>
          <w:bCs/>
          <w:lang w:val="ms-MY"/>
        </w:rPr>
        <w:t xml:space="preserve"> </w:t>
      </w:r>
      <w:r w:rsidR="008A6E1B">
        <w:rPr>
          <w:rFonts w:ascii="Century Gothic" w:hAnsi="Century Gothic"/>
          <w:bCs/>
          <w:lang w:val="ms-MY"/>
        </w:rPr>
        <w:t>19 Mac</w:t>
      </w:r>
      <w:r w:rsidR="003A4E94">
        <w:rPr>
          <w:rFonts w:ascii="Century Gothic" w:hAnsi="Century Gothic"/>
          <w:bCs/>
          <w:lang w:val="ms-MY"/>
        </w:rPr>
        <w:t xml:space="preserve"> </w:t>
      </w:r>
      <w:r w:rsidR="001F58FA" w:rsidRPr="00520CD3">
        <w:rPr>
          <w:rFonts w:ascii="Century Gothic" w:hAnsi="Century Gothic"/>
          <w:bCs/>
          <w:lang w:val="ms-MY"/>
        </w:rPr>
        <w:t>20</w:t>
      </w:r>
      <w:r w:rsidR="00E1512D" w:rsidRPr="00520CD3">
        <w:rPr>
          <w:rFonts w:ascii="Century Gothic" w:hAnsi="Century Gothic"/>
          <w:bCs/>
          <w:lang w:val="ms-MY"/>
        </w:rPr>
        <w:t>1</w:t>
      </w:r>
      <w:r w:rsidR="003A4E94">
        <w:rPr>
          <w:rFonts w:ascii="Century Gothic" w:hAnsi="Century Gothic"/>
          <w:bCs/>
          <w:lang w:val="ms-MY"/>
        </w:rPr>
        <w:t>8</w:t>
      </w:r>
      <w:r w:rsidR="00E1512D" w:rsidRPr="00520CD3">
        <w:rPr>
          <w:rFonts w:ascii="Century Gothic" w:hAnsi="Century Gothic"/>
          <w:bCs/>
          <w:lang w:val="ms-MY"/>
        </w:rPr>
        <w:t xml:space="preserve"> melalui Urusetia Perolehan, Lembaga Perindustrian Kayu Malaysia.</w:t>
      </w:r>
    </w:p>
    <w:p w:rsidR="00E1512D" w:rsidRPr="00520CD3" w:rsidRDefault="00E1512D">
      <w:pPr>
        <w:jc w:val="both"/>
        <w:rPr>
          <w:rFonts w:ascii="Century Gothic" w:hAnsi="Century Gothic"/>
          <w:bCs/>
          <w:lang w:val="ms-MY"/>
        </w:rPr>
      </w:pPr>
    </w:p>
    <w:p w:rsidR="00E1512D" w:rsidRPr="00520CD3" w:rsidRDefault="00D8163D">
      <w:pPr>
        <w:ind w:left="1437" w:hanging="870"/>
        <w:jc w:val="both"/>
        <w:rPr>
          <w:rFonts w:ascii="Century Gothic" w:hAnsi="Century Gothic"/>
          <w:bCs/>
          <w:lang w:val="ms-MY"/>
        </w:rPr>
      </w:pPr>
      <w:r>
        <w:rPr>
          <w:rFonts w:ascii="Century Gothic" w:hAnsi="Century Gothic"/>
          <w:bCs/>
          <w:lang w:val="ms-MY"/>
        </w:rPr>
        <w:t>4</w:t>
      </w:r>
      <w:r w:rsidR="009027BF">
        <w:rPr>
          <w:rFonts w:ascii="Century Gothic" w:hAnsi="Century Gothic"/>
          <w:bCs/>
          <w:lang w:val="ms-MY"/>
        </w:rPr>
        <w:t>.1.2</w:t>
      </w:r>
      <w:r w:rsidR="009027BF">
        <w:rPr>
          <w:rFonts w:ascii="Century Gothic" w:hAnsi="Century Gothic"/>
          <w:bCs/>
          <w:lang w:val="ms-MY"/>
        </w:rPr>
        <w:tab/>
        <w:t>Menyenarai pendek s</w:t>
      </w:r>
      <w:r w:rsidR="00E1512D" w:rsidRPr="00520CD3">
        <w:rPr>
          <w:rFonts w:ascii="Century Gothic" w:hAnsi="Century Gothic"/>
          <w:bCs/>
          <w:lang w:val="ms-MY"/>
        </w:rPr>
        <w:t>emua spesifikasi</w:t>
      </w:r>
      <w:r w:rsidR="008115BE" w:rsidRPr="00520CD3">
        <w:rPr>
          <w:rFonts w:ascii="Century Gothic" w:hAnsi="Century Gothic"/>
          <w:bCs/>
          <w:lang w:val="ms-MY"/>
        </w:rPr>
        <w:t xml:space="preserve"> atau </w:t>
      </w:r>
      <w:r w:rsidR="00E1512D" w:rsidRPr="00520CD3">
        <w:rPr>
          <w:rFonts w:ascii="Century Gothic" w:hAnsi="Century Gothic"/>
          <w:bCs/>
          <w:lang w:val="ms-MY"/>
        </w:rPr>
        <w:t>syarat wajib yang mesti ditepati. Mana-mana tawaran tidak menepati s</w:t>
      </w:r>
      <w:r w:rsidR="008115BE" w:rsidRPr="00520CD3">
        <w:rPr>
          <w:rFonts w:ascii="Century Gothic" w:hAnsi="Century Gothic"/>
          <w:bCs/>
          <w:lang w:val="ms-MY"/>
        </w:rPr>
        <w:t xml:space="preserve">alah satu dari ciri spesifikasi atau </w:t>
      </w:r>
      <w:r w:rsidR="00E1512D" w:rsidRPr="00520CD3">
        <w:rPr>
          <w:rFonts w:ascii="Century Gothic" w:hAnsi="Century Gothic"/>
          <w:bCs/>
          <w:lang w:val="ms-MY"/>
        </w:rPr>
        <w:t>syarat wajib tidak layak dipertimbang</w:t>
      </w:r>
      <w:r w:rsidR="00226945" w:rsidRPr="00520CD3">
        <w:rPr>
          <w:rFonts w:ascii="Century Gothic" w:hAnsi="Century Gothic"/>
          <w:bCs/>
          <w:lang w:val="ms-MY"/>
        </w:rPr>
        <w:t xml:space="preserve">kan </w:t>
      </w:r>
      <w:r w:rsidR="00E1512D" w:rsidRPr="00520CD3">
        <w:rPr>
          <w:rFonts w:ascii="Century Gothic" w:hAnsi="Century Gothic"/>
          <w:bCs/>
          <w:lang w:val="ms-MY"/>
        </w:rPr>
        <w:t>ke peringkat seterusnya.</w:t>
      </w:r>
    </w:p>
    <w:p w:rsidR="00E1512D" w:rsidRPr="00520CD3" w:rsidRDefault="00E1512D">
      <w:pPr>
        <w:jc w:val="both"/>
        <w:rPr>
          <w:rFonts w:ascii="Century Gothic" w:hAnsi="Century Gothic"/>
          <w:bCs/>
          <w:lang w:val="ms-MY"/>
        </w:rPr>
      </w:pPr>
    </w:p>
    <w:p w:rsidR="00E1512D" w:rsidRPr="00520CD3" w:rsidRDefault="00D8163D">
      <w:pPr>
        <w:ind w:left="1437" w:hanging="870"/>
        <w:jc w:val="both"/>
        <w:rPr>
          <w:rFonts w:ascii="Century Gothic" w:hAnsi="Century Gothic"/>
          <w:bCs/>
          <w:lang w:val="ms-MY"/>
        </w:rPr>
      </w:pPr>
      <w:r>
        <w:rPr>
          <w:rFonts w:ascii="Century Gothic" w:hAnsi="Century Gothic"/>
          <w:bCs/>
          <w:lang w:val="ms-MY"/>
        </w:rPr>
        <w:t>4</w:t>
      </w:r>
      <w:r w:rsidR="00E1512D" w:rsidRPr="00520CD3">
        <w:rPr>
          <w:rFonts w:ascii="Century Gothic" w:hAnsi="Century Gothic"/>
          <w:bCs/>
          <w:lang w:val="ms-MY"/>
        </w:rPr>
        <w:t>.1.3</w:t>
      </w:r>
      <w:r w:rsidR="00E1512D" w:rsidRPr="00520CD3">
        <w:rPr>
          <w:rFonts w:ascii="Century Gothic" w:hAnsi="Century Gothic"/>
          <w:bCs/>
          <w:lang w:val="ms-MY"/>
        </w:rPr>
        <w:tab/>
        <w:t xml:space="preserve">Tawaran-tawaran yang berjaya dalam penyenaraian pendek akan dinilai dengan Skim Pemarkahan Terus. </w:t>
      </w:r>
    </w:p>
    <w:p w:rsidR="00E1512D" w:rsidRPr="00520CD3" w:rsidRDefault="00E1512D">
      <w:pPr>
        <w:rPr>
          <w:rFonts w:ascii="Century Gothic" w:hAnsi="Century Gothic"/>
          <w:b/>
          <w:bCs/>
          <w:lang w:val="ms-MY"/>
        </w:rPr>
      </w:pPr>
    </w:p>
    <w:p w:rsidR="0071601A" w:rsidRPr="0071601A" w:rsidRDefault="0071601A" w:rsidP="0071601A">
      <w:pPr>
        <w:pStyle w:val="ListParagraph"/>
        <w:numPr>
          <w:ilvl w:val="0"/>
          <w:numId w:val="37"/>
        </w:numPr>
        <w:jc w:val="both"/>
        <w:rPr>
          <w:rFonts w:ascii="Century Gothic" w:eastAsia="Calibri" w:hAnsi="Century Gothic"/>
          <w:b/>
          <w:vanish/>
          <w:lang w:val="ms-MY" w:eastAsia="en-MY"/>
        </w:rPr>
      </w:pPr>
    </w:p>
    <w:p w:rsidR="0071601A" w:rsidRPr="0071601A" w:rsidRDefault="0071601A" w:rsidP="0071601A">
      <w:pPr>
        <w:pStyle w:val="ListParagraph"/>
        <w:numPr>
          <w:ilvl w:val="0"/>
          <w:numId w:val="37"/>
        </w:numPr>
        <w:jc w:val="both"/>
        <w:rPr>
          <w:rFonts w:ascii="Century Gothic" w:eastAsia="Calibri" w:hAnsi="Century Gothic"/>
          <w:b/>
          <w:vanish/>
          <w:lang w:val="ms-MY" w:eastAsia="en-MY"/>
        </w:rPr>
      </w:pPr>
    </w:p>
    <w:p w:rsidR="0071601A" w:rsidRPr="0071601A" w:rsidRDefault="0071601A" w:rsidP="0071601A">
      <w:pPr>
        <w:pStyle w:val="ListParagraph"/>
        <w:numPr>
          <w:ilvl w:val="0"/>
          <w:numId w:val="37"/>
        </w:numPr>
        <w:jc w:val="both"/>
        <w:rPr>
          <w:rFonts w:ascii="Century Gothic" w:eastAsia="Calibri" w:hAnsi="Century Gothic"/>
          <w:b/>
          <w:vanish/>
          <w:lang w:val="ms-MY" w:eastAsia="en-MY"/>
        </w:rPr>
      </w:pPr>
    </w:p>
    <w:p w:rsidR="0071601A" w:rsidRPr="0071601A" w:rsidRDefault="0071601A" w:rsidP="0071601A">
      <w:pPr>
        <w:pStyle w:val="ListParagraph"/>
        <w:numPr>
          <w:ilvl w:val="0"/>
          <w:numId w:val="37"/>
        </w:numPr>
        <w:jc w:val="both"/>
        <w:rPr>
          <w:rFonts w:ascii="Century Gothic" w:eastAsia="Calibri" w:hAnsi="Century Gothic"/>
          <w:b/>
          <w:vanish/>
          <w:lang w:val="ms-MY" w:eastAsia="en-MY"/>
        </w:rPr>
      </w:pPr>
    </w:p>
    <w:p w:rsidR="002B0C5C" w:rsidRDefault="002B0C5C" w:rsidP="0071601A">
      <w:pPr>
        <w:pStyle w:val="NoSpacing"/>
        <w:numPr>
          <w:ilvl w:val="0"/>
          <w:numId w:val="37"/>
        </w:numPr>
        <w:ind w:left="90"/>
        <w:rPr>
          <w:rFonts w:ascii="Century Gothic" w:hAnsi="Century Gothic"/>
          <w:b/>
          <w:sz w:val="24"/>
          <w:szCs w:val="24"/>
          <w:lang w:val="ms-MY"/>
        </w:rPr>
      </w:pPr>
      <w:r w:rsidRPr="002B0C5C">
        <w:rPr>
          <w:rFonts w:ascii="Century Gothic" w:hAnsi="Century Gothic"/>
          <w:b/>
          <w:sz w:val="24"/>
          <w:szCs w:val="24"/>
          <w:lang w:val="ms-MY"/>
        </w:rPr>
        <w:t>PEMERHATIAN JAWATANKUASA TEKNIKAL DAN KEWANGAN</w:t>
      </w:r>
    </w:p>
    <w:p w:rsidR="002B0C5C" w:rsidRDefault="002B0C5C" w:rsidP="002B0C5C">
      <w:pPr>
        <w:pStyle w:val="NoSpacing"/>
        <w:ind w:hanging="284"/>
        <w:rPr>
          <w:rFonts w:ascii="Century Gothic" w:hAnsi="Century Gothic"/>
          <w:b/>
          <w:sz w:val="24"/>
          <w:szCs w:val="24"/>
          <w:lang w:val="ms-MY"/>
        </w:rPr>
      </w:pPr>
      <w:r>
        <w:rPr>
          <w:rFonts w:ascii="Century Gothic" w:hAnsi="Century Gothic"/>
          <w:b/>
          <w:sz w:val="24"/>
          <w:szCs w:val="24"/>
          <w:lang w:val="ms-MY"/>
        </w:rPr>
        <w:tab/>
      </w:r>
    </w:p>
    <w:p w:rsidR="002B0C5C" w:rsidRDefault="002B0C5C" w:rsidP="0071601A">
      <w:pPr>
        <w:pStyle w:val="NoSpacing"/>
        <w:ind w:left="720" w:hanging="630"/>
        <w:rPr>
          <w:rFonts w:ascii="Century Gothic" w:hAnsi="Century Gothic"/>
          <w:bCs/>
          <w:sz w:val="24"/>
          <w:szCs w:val="24"/>
          <w:lang w:val="ms-MY"/>
        </w:rPr>
      </w:pPr>
      <w:r w:rsidRPr="002B0C5C">
        <w:rPr>
          <w:rFonts w:ascii="Century Gothic" w:hAnsi="Century Gothic"/>
          <w:sz w:val="24"/>
          <w:szCs w:val="24"/>
          <w:highlight w:val="yellow"/>
          <w:lang w:val="ms-MY"/>
        </w:rPr>
        <w:t>5.1</w:t>
      </w:r>
      <w:r w:rsidRPr="002B0C5C">
        <w:rPr>
          <w:rFonts w:ascii="Century Gothic" w:hAnsi="Century Gothic"/>
          <w:sz w:val="24"/>
          <w:szCs w:val="24"/>
          <w:highlight w:val="yellow"/>
          <w:lang w:val="ms-MY"/>
        </w:rPr>
        <w:tab/>
      </w:r>
      <w:r w:rsidRPr="002B0C5C">
        <w:rPr>
          <w:rFonts w:ascii="Century Gothic" w:hAnsi="Century Gothic"/>
          <w:bCs/>
          <w:sz w:val="24"/>
          <w:szCs w:val="24"/>
          <w:highlight w:val="yellow"/>
          <w:lang w:val="ms-MY"/>
        </w:rPr>
        <w:t xml:space="preserve">Berdasarkan keputusan Mesyuarat </w:t>
      </w:r>
      <w:r>
        <w:rPr>
          <w:rFonts w:ascii="Century Gothic" w:hAnsi="Century Gothic"/>
          <w:bCs/>
          <w:sz w:val="24"/>
          <w:szCs w:val="24"/>
          <w:highlight w:val="yellow"/>
          <w:lang w:val="ms-MY"/>
        </w:rPr>
        <w:t xml:space="preserve">Jawatankuasa </w:t>
      </w:r>
      <w:r w:rsidRPr="002B0C5C">
        <w:rPr>
          <w:rFonts w:ascii="Century Gothic" w:hAnsi="Century Gothic"/>
          <w:bCs/>
          <w:sz w:val="24"/>
          <w:szCs w:val="24"/>
          <w:highlight w:val="yellow"/>
          <w:lang w:val="ms-MY"/>
        </w:rPr>
        <w:t>Sebut Harga MTIB pada **** telah memutuskan pelawaan semula sebut harga bagi Perkhidmatan Penyewaan dan Pengurusan Kafeteria di Pusat Promosi Perabot Dan Perkayuan Negeri Melaka (Rumah Melaka), Bukit Katil, Melaka untuk tempoh dua (2) tahun</w:t>
      </w:r>
    </w:p>
    <w:p w:rsidR="002B0C5C" w:rsidRDefault="002B0C5C" w:rsidP="002B0C5C">
      <w:pPr>
        <w:pStyle w:val="NoSpacing"/>
        <w:ind w:left="720" w:hanging="720"/>
        <w:rPr>
          <w:rFonts w:ascii="Century Gothic" w:hAnsi="Century Gothic"/>
          <w:bCs/>
          <w:sz w:val="24"/>
          <w:szCs w:val="24"/>
          <w:lang w:val="ms-MY"/>
        </w:rPr>
      </w:pPr>
    </w:p>
    <w:p w:rsidR="002B0C5C" w:rsidRPr="002B0C5C" w:rsidRDefault="002B0C5C" w:rsidP="0071601A">
      <w:pPr>
        <w:pStyle w:val="NoSpacing"/>
        <w:ind w:left="720" w:hanging="630"/>
        <w:rPr>
          <w:rFonts w:ascii="Century Gothic" w:hAnsi="Century Gothic"/>
          <w:sz w:val="24"/>
          <w:szCs w:val="24"/>
          <w:lang w:val="ms-MY"/>
        </w:rPr>
      </w:pPr>
      <w:r>
        <w:rPr>
          <w:rFonts w:ascii="Century Gothic" w:hAnsi="Century Gothic"/>
          <w:bCs/>
          <w:sz w:val="24"/>
          <w:szCs w:val="24"/>
          <w:lang w:val="ms-MY"/>
        </w:rPr>
        <w:t>5.2</w:t>
      </w:r>
      <w:r>
        <w:rPr>
          <w:rFonts w:ascii="Century Gothic" w:hAnsi="Century Gothic"/>
          <w:bCs/>
          <w:sz w:val="24"/>
          <w:szCs w:val="24"/>
          <w:lang w:val="ms-MY"/>
        </w:rPr>
        <w:tab/>
        <w:t>P</w:t>
      </w:r>
      <w:r w:rsidRPr="002B0C5C">
        <w:rPr>
          <w:rFonts w:ascii="Century Gothic" w:hAnsi="Century Gothic"/>
          <w:bCs/>
          <w:sz w:val="24"/>
          <w:szCs w:val="24"/>
          <w:lang w:val="ms-MY"/>
        </w:rPr>
        <w:t xml:space="preserve">elawaan semula sebut harga bagi Perkhidmatan Penyewaan dan Pengurusan Kafeteria di Pusat Promosi Perabot Dan Perkayuan Negeri </w:t>
      </w:r>
      <w:r w:rsidRPr="002B0C5C">
        <w:rPr>
          <w:rFonts w:ascii="Century Gothic" w:hAnsi="Century Gothic"/>
          <w:bCs/>
          <w:sz w:val="24"/>
          <w:szCs w:val="24"/>
          <w:lang w:val="ms-MY"/>
        </w:rPr>
        <w:lastRenderedPageBreak/>
        <w:t>Melaka (Rumah Melaka), Bukit Katil, Melaka untuk tempoh dua (2) tahun</w:t>
      </w:r>
      <w:r>
        <w:rPr>
          <w:rFonts w:ascii="Century Gothic" w:hAnsi="Century Gothic"/>
          <w:bCs/>
          <w:sz w:val="24"/>
          <w:szCs w:val="24"/>
          <w:lang w:val="ms-MY"/>
        </w:rPr>
        <w:t xml:space="preserve"> telah diiklankan dilaman web MTIB pada 12 Mac 2018 sehingga 19 Mac 2018. </w:t>
      </w:r>
    </w:p>
    <w:p w:rsidR="002B0C5C" w:rsidRDefault="002B0C5C" w:rsidP="002B0C5C">
      <w:pPr>
        <w:pStyle w:val="NoSpacing"/>
        <w:rPr>
          <w:rFonts w:ascii="Century Gothic" w:hAnsi="Century Gothic"/>
          <w:b/>
          <w:sz w:val="24"/>
          <w:szCs w:val="24"/>
          <w:lang w:val="ms-MY"/>
        </w:rPr>
      </w:pPr>
    </w:p>
    <w:p w:rsidR="002B0C5C" w:rsidRPr="002B0C5C" w:rsidRDefault="002B0C5C" w:rsidP="002B0C5C">
      <w:pPr>
        <w:pStyle w:val="NoSpacing"/>
        <w:rPr>
          <w:rFonts w:ascii="Century Gothic" w:hAnsi="Century Gothic"/>
          <w:b/>
          <w:sz w:val="24"/>
          <w:szCs w:val="24"/>
          <w:lang w:val="ms-MY"/>
        </w:rPr>
      </w:pPr>
    </w:p>
    <w:p w:rsidR="00E1512D" w:rsidRPr="002B0C5C" w:rsidRDefault="001F58FA" w:rsidP="0071601A">
      <w:pPr>
        <w:pStyle w:val="NoSpacing"/>
        <w:numPr>
          <w:ilvl w:val="0"/>
          <w:numId w:val="37"/>
        </w:numPr>
        <w:ind w:left="90"/>
        <w:rPr>
          <w:rFonts w:ascii="Century Gothic" w:hAnsi="Century Gothic"/>
          <w:b/>
          <w:sz w:val="24"/>
          <w:szCs w:val="24"/>
          <w:lang w:val="ms-MY"/>
        </w:rPr>
      </w:pPr>
      <w:r w:rsidRPr="002B0C5C">
        <w:rPr>
          <w:rFonts w:ascii="Century Gothic" w:hAnsi="Century Gothic"/>
          <w:b/>
          <w:sz w:val="24"/>
          <w:szCs w:val="24"/>
          <w:lang w:val="ms-MY"/>
        </w:rPr>
        <w:t>PENILAIAN JAWATANKUASA</w:t>
      </w:r>
      <w:r w:rsidR="00E1512D" w:rsidRPr="002B0C5C">
        <w:rPr>
          <w:rFonts w:ascii="Century Gothic" w:hAnsi="Century Gothic"/>
          <w:b/>
          <w:sz w:val="24"/>
          <w:szCs w:val="24"/>
          <w:lang w:val="ms-MY"/>
        </w:rPr>
        <w:t xml:space="preserve"> TEKNIKAL &amp; KEWANGAN</w:t>
      </w:r>
    </w:p>
    <w:p w:rsidR="00E1512D" w:rsidRPr="00520CD3" w:rsidRDefault="00E1512D" w:rsidP="00A002A2">
      <w:pPr>
        <w:pStyle w:val="NoSpacing"/>
        <w:tabs>
          <w:tab w:val="left" w:pos="1134"/>
        </w:tabs>
        <w:rPr>
          <w:rFonts w:ascii="Century Gothic" w:hAnsi="Century Gothic"/>
          <w:sz w:val="24"/>
          <w:szCs w:val="24"/>
          <w:lang w:val="ms-MY"/>
        </w:rPr>
      </w:pPr>
    </w:p>
    <w:p w:rsidR="00E1512D" w:rsidRPr="00520CD3" w:rsidRDefault="00D8163D">
      <w:pPr>
        <w:pStyle w:val="NoSpacing"/>
        <w:ind w:left="720" w:hanging="720"/>
        <w:rPr>
          <w:rFonts w:ascii="Century Gothic" w:hAnsi="Century Gothic"/>
          <w:sz w:val="24"/>
          <w:szCs w:val="24"/>
          <w:lang w:val="ms-MY"/>
        </w:rPr>
      </w:pPr>
      <w:r>
        <w:rPr>
          <w:rFonts w:ascii="Century Gothic" w:hAnsi="Century Gothic"/>
          <w:sz w:val="24"/>
          <w:szCs w:val="24"/>
          <w:lang w:val="ms-MY"/>
        </w:rPr>
        <w:t>5</w:t>
      </w:r>
      <w:r w:rsidR="00E1512D" w:rsidRPr="00520CD3">
        <w:rPr>
          <w:rFonts w:ascii="Century Gothic" w:hAnsi="Century Gothic"/>
          <w:sz w:val="24"/>
          <w:szCs w:val="24"/>
          <w:lang w:val="ms-MY"/>
        </w:rPr>
        <w:t>.</w:t>
      </w:r>
      <w:r w:rsidR="00A002A2">
        <w:rPr>
          <w:rFonts w:ascii="Century Gothic" w:hAnsi="Century Gothic"/>
          <w:sz w:val="24"/>
          <w:szCs w:val="24"/>
          <w:lang w:val="ms-MY"/>
        </w:rPr>
        <w:t>1</w:t>
      </w:r>
      <w:r w:rsidR="00E1512D" w:rsidRPr="00520CD3">
        <w:rPr>
          <w:rFonts w:ascii="Century Gothic" w:hAnsi="Century Gothic"/>
          <w:sz w:val="24"/>
          <w:szCs w:val="24"/>
          <w:lang w:val="ms-MY"/>
        </w:rPr>
        <w:t xml:space="preserve"> </w:t>
      </w:r>
      <w:r w:rsidR="00E1512D" w:rsidRPr="00520CD3">
        <w:rPr>
          <w:rFonts w:ascii="Century Gothic" w:hAnsi="Century Gothic"/>
          <w:sz w:val="24"/>
          <w:szCs w:val="24"/>
          <w:lang w:val="ms-MY"/>
        </w:rPr>
        <w:tab/>
        <w:t xml:space="preserve">Jawatankuasa Penilaian Teknikal dan Kewangan telah bermesyuarat pada </w:t>
      </w:r>
      <w:r w:rsidR="008A6E1B">
        <w:rPr>
          <w:rFonts w:ascii="Century Gothic" w:hAnsi="Century Gothic"/>
          <w:b/>
          <w:bCs/>
          <w:sz w:val="24"/>
          <w:szCs w:val="24"/>
          <w:lang w:val="ms-MY"/>
        </w:rPr>
        <w:t>2</w:t>
      </w:r>
      <w:r w:rsidR="00141700">
        <w:rPr>
          <w:rFonts w:ascii="Century Gothic" w:hAnsi="Century Gothic"/>
          <w:b/>
          <w:bCs/>
          <w:sz w:val="24"/>
          <w:szCs w:val="24"/>
          <w:lang w:val="ms-MY"/>
        </w:rPr>
        <w:t>6</w:t>
      </w:r>
      <w:r w:rsidR="008A6E1B">
        <w:rPr>
          <w:rFonts w:ascii="Century Gothic" w:hAnsi="Century Gothic"/>
          <w:b/>
          <w:bCs/>
          <w:sz w:val="24"/>
          <w:szCs w:val="24"/>
          <w:lang w:val="ms-MY"/>
        </w:rPr>
        <w:t xml:space="preserve"> Mac</w:t>
      </w:r>
      <w:r w:rsidR="002F3DF8">
        <w:rPr>
          <w:rFonts w:ascii="Century Gothic" w:hAnsi="Century Gothic"/>
          <w:b/>
          <w:bCs/>
          <w:sz w:val="24"/>
          <w:szCs w:val="24"/>
          <w:lang w:val="ms-MY"/>
        </w:rPr>
        <w:t xml:space="preserve"> </w:t>
      </w:r>
      <w:r w:rsidR="00226945" w:rsidRPr="00520CD3">
        <w:rPr>
          <w:rFonts w:ascii="Century Gothic" w:hAnsi="Century Gothic"/>
          <w:b/>
          <w:bCs/>
          <w:sz w:val="24"/>
          <w:szCs w:val="24"/>
          <w:lang w:val="ms-MY"/>
        </w:rPr>
        <w:t>201</w:t>
      </w:r>
      <w:r w:rsidR="002F3DF8">
        <w:rPr>
          <w:rFonts w:ascii="Century Gothic" w:hAnsi="Century Gothic"/>
          <w:b/>
          <w:bCs/>
          <w:sz w:val="24"/>
          <w:szCs w:val="24"/>
          <w:lang w:val="ms-MY"/>
        </w:rPr>
        <w:t>8</w:t>
      </w:r>
      <w:r w:rsidR="00E1512D" w:rsidRPr="00520CD3">
        <w:rPr>
          <w:rFonts w:ascii="Century Gothic" w:hAnsi="Century Gothic"/>
          <w:b/>
          <w:sz w:val="24"/>
          <w:szCs w:val="24"/>
          <w:lang w:val="ms-MY"/>
        </w:rPr>
        <w:t>.</w:t>
      </w:r>
    </w:p>
    <w:p w:rsidR="00E1512D" w:rsidRPr="00520CD3" w:rsidRDefault="00E1512D">
      <w:pPr>
        <w:pStyle w:val="NoSpacing"/>
        <w:tabs>
          <w:tab w:val="left" w:pos="1134"/>
        </w:tabs>
        <w:ind w:left="1134" w:hanging="567"/>
        <w:rPr>
          <w:rFonts w:ascii="Century Gothic" w:hAnsi="Century Gothic"/>
          <w:sz w:val="24"/>
          <w:szCs w:val="24"/>
          <w:lang w:val="ms-MY"/>
        </w:rPr>
      </w:pPr>
    </w:p>
    <w:p w:rsidR="00E1512D" w:rsidRPr="00520CD3" w:rsidRDefault="00A002A2" w:rsidP="00D8163D">
      <w:pPr>
        <w:pStyle w:val="NoSpacing"/>
        <w:ind w:left="720" w:hanging="720"/>
        <w:rPr>
          <w:rFonts w:ascii="Century Gothic" w:hAnsi="Century Gothic"/>
          <w:b/>
          <w:bCs/>
          <w:lang w:val="ms-MY"/>
        </w:rPr>
      </w:pPr>
      <w:r>
        <w:rPr>
          <w:rFonts w:ascii="Century Gothic" w:hAnsi="Century Gothic"/>
          <w:sz w:val="24"/>
          <w:szCs w:val="24"/>
          <w:lang w:val="ms-MY"/>
        </w:rPr>
        <w:t>5.2</w:t>
      </w:r>
      <w:r w:rsidR="00D8163D">
        <w:rPr>
          <w:rFonts w:ascii="Century Gothic" w:hAnsi="Century Gothic"/>
          <w:sz w:val="24"/>
          <w:szCs w:val="24"/>
          <w:lang w:val="ms-MY"/>
        </w:rPr>
        <w:tab/>
      </w:r>
      <w:r w:rsidR="00E1512D" w:rsidRPr="00520CD3">
        <w:rPr>
          <w:rFonts w:ascii="Century Gothic" w:hAnsi="Century Gothic"/>
          <w:sz w:val="24"/>
          <w:szCs w:val="24"/>
          <w:lang w:val="ms-MY"/>
        </w:rPr>
        <w:t xml:space="preserve">Jawatankuasa Penilaian Teknikal dan Kewangan telah menjalankan penilaian melalui </w:t>
      </w:r>
      <w:r w:rsidR="00E31B36" w:rsidRPr="00520CD3">
        <w:rPr>
          <w:rFonts w:ascii="Century Gothic" w:hAnsi="Century Gothic"/>
          <w:sz w:val="24"/>
          <w:szCs w:val="24"/>
          <w:lang w:val="ms-MY"/>
        </w:rPr>
        <w:t xml:space="preserve">tiga </w:t>
      </w:r>
      <w:r w:rsidR="00E1512D" w:rsidRPr="00520CD3">
        <w:rPr>
          <w:rFonts w:ascii="Century Gothic" w:hAnsi="Century Gothic"/>
          <w:sz w:val="24"/>
          <w:szCs w:val="24"/>
          <w:lang w:val="ms-MY"/>
        </w:rPr>
        <w:t>(</w:t>
      </w:r>
      <w:r w:rsidR="00E31B36" w:rsidRPr="00520CD3">
        <w:rPr>
          <w:rFonts w:ascii="Century Gothic" w:hAnsi="Century Gothic"/>
          <w:sz w:val="24"/>
          <w:szCs w:val="24"/>
          <w:lang w:val="ms-MY"/>
        </w:rPr>
        <w:t>3</w:t>
      </w:r>
      <w:r w:rsidR="00E1512D" w:rsidRPr="00520CD3">
        <w:rPr>
          <w:rFonts w:ascii="Century Gothic" w:hAnsi="Century Gothic"/>
          <w:sz w:val="24"/>
          <w:szCs w:val="24"/>
          <w:lang w:val="ms-MY"/>
        </w:rPr>
        <w:t>) peringkat iaitu :</w:t>
      </w:r>
    </w:p>
    <w:p w:rsidR="00E1512D" w:rsidRPr="00520CD3" w:rsidRDefault="00E1512D">
      <w:pPr>
        <w:pStyle w:val="NoSpacing"/>
        <w:tabs>
          <w:tab w:val="left" w:pos="1134"/>
        </w:tabs>
        <w:ind w:left="-11"/>
        <w:rPr>
          <w:rFonts w:ascii="Century Gothic" w:hAnsi="Century Gothic"/>
          <w:sz w:val="24"/>
          <w:szCs w:val="24"/>
          <w:lang w:val="ms-MY"/>
        </w:rPr>
      </w:pPr>
      <w:r w:rsidRPr="00520CD3">
        <w:rPr>
          <w:rFonts w:ascii="Century Gothic" w:hAnsi="Century Gothic"/>
          <w:sz w:val="24"/>
          <w:szCs w:val="24"/>
          <w:lang w:val="ms-MY"/>
        </w:rPr>
        <w:tab/>
      </w:r>
    </w:p>
    <w:p w:rsidR="00E1512D" w:rsidRPr="00520CD3" w:rsidRDefault="00E1512D">
      <w:pPr>
        <w:pStyle w:val="NoSpacing"/>
        <w:numPr>
          <w:ilvl w:val="0"/>
          <w:numId w:val="4"/>
        </w:numPr>
        <w:tabs>
          <w:tab w:val="left" w:pos="1134"/>
          <w:tab w:val="left" w:pos="1504"/>
        </w:tabs>
        <w:rPr>
          <w:rFonts w:ascii="Century Gothic" w:hAnsi="Century Gothic"/>
          <w:sz w:val="24"/>
          <w:szCs w:val="24"/>
          <w:lang w:val="ms-MY"/>
        </w:rPr>
      </w:pPr>
      <w:r w:rsidRPr="00520CD3">
        <w:rPr>
          <w:rFonts w:ascii="Century Gothic" w:hAnsi="Century Gothic"/>
          <w:sz w:val="24"/>
          <w:szCs w:val="24"/>
          <w:lang w:val="ms-MY"/>
        </w:rPr>
        <w:t>Penilaian Peringkat Pertama berdasarkan syarat-syarat wajib sebut</w:t>
      </w:r>
      <w:r w:rsidR="00521A14">
        <w:rPr>
          <w:rFonts w:ascii="Century Gothic" w:hAnsi="Century Gothic"/>
          <w:sz w:val="24"/>
          <w:szCs w:val="24"/>
          <w:lang w:val="ms-MY"/>
        </w:rPr>
        <w:t xml:space="preserve"> </w:t>
      </w:r>
      <w:r w:rsidRPr="00520CD3">
        <w:rPr>
          <w:rFonts w:ascii="Century Gothic" w:hAnsi="Century Gothic"/>
          <w:sz w:val="24"/>
          <w:szCs w:val="24"/>
          <w:lang w:val="ms-MY"/>
        </w:rPr>
        <w:t>harga.</w:t>
      </w:r>
    </w:p>
    <w:p w:rsidR="00E31B36" w:rsidRPr="00A002A2" w:rsidRDefault="00E1512D" w:rsidP="00E31B36">
      <w:pPr>
        <w:pStyle w:val="NoSpacing"/>
        <w:numPr>
          <w:ilvl w:val="0"/>
          <w:numId w:val="4"/>
        </w:numPr>
        <w:tabs>
          <w:tab w:val="left" w:pos="1134"/>
          <w:tab w:val="left" w:pos="1504"/>
        </w:tabs>
        <w:rPr>
          <w:rFonts w:ascii="Century Gothic" w:hAnsi="Century Gothic"/>
          <w:b/>
          <w:bCs/>
          <w:lang w:val="ms-MY"/>
        </w:rPr>
      </w:pPr>
      <w:r w:rsidRPr="00520CD3">
        <w:rPr>
          <w:rFonts w:ascii="Century Gothic" w:hAnsi="Century Gothic"/>
          <w:bCs/>
          <w:lang w:val="ms-MY"/>
        </w:rPr>
        <w:t>P</w:t>
      </w:r>
      <w:r w:rsidRPr="00520CD3">
        <w:rPr>
          <w:rFonts w:ascii="Century Gothic" w:hAnsi="Century Gothic"/>
          <w:sz w:val="24"/>
          <w:szCs w:val="24"/>
          <w:lang w:val="ms-MY"/>
        </w:rPr>
        <w:t>enilaian Peringkat Ke</w:t>
      </w:r>
      <w:r w:rsidR="002A660F" w:rsidRPr="00520CD3">
        <w:rPr>
          <w:rFonts w:ascii="Century Gothic" w:hAnsi="Century Gothic"/>
          <w:sz w:val="24"/>
          <w:szCs w:val="24"/>
          <w:lang w:val="ms-MY"/>
        </w:rPr>
        <w:t>dua adalah penilaian teknikal</w:t>
      </w:r>
      <w:r w:rsidRPr="00520CD3">
        <w:rPr>
          <w:rFonts w:ascii="Century Gothic" w:hAnsi="Century Gothic"/>
          <w:sz w:val="24"/>
          <w:szCs w:val="24"/>
          <w:lang w:val="ms-MY"/>
        </w:rPr>
        <w:t xml:space="preserve"> iaitu pematuhan kepada spesifikasi perkhidmatan sepertimana yang dinyatakan di Dokumen Sebut</w:t>
      </w:r>
      <w:r w:rsidR="00521A14">
        <w:rPr>
          <w:rFonts w:ascii="Century Gothic" w:hAnsi="Century Gothic"/>
          <w:sz w:val="24"/>
          <w:szCs w:val="24"/>
          <w:lang w:val="ms-MY"/>
        </w:rPr>
        <w:t xml:space="preserve"> </w:t>
      </w:r>
      <w:r w:rsidRPr="00520CD3">
        <w:rPr>
          <w:rFonts w:ascii="Century Gothic" w:hAnsi="Century Gothic"/>
          <w:sz w:val="24"/>
          <w:szCs w:val="24"/>
          <w:lang w:val="ms-MY"/>
        </w:rPr>
        <w:t>harga.</w:t>
      </w:r>
    </w:p>
    <w:p w:rsidR="00A002A2" w:rsidRPr="00520CD3" w:rsidRDefault="00A002A2" w:rsidP="00A002A2">
      <w:pPr>
        <w:pStyle w:val="NoSpacing"/>
        <w:tabs>
          <w:tab w:val="left" w:pos="1134"/>
        </w:tabs>
        <w:ind w:left="1504"/>
        <w:rPr>
          <w:rFonts w:ascii="Century Gothic" w:hAnsi="Century Gothic"/>
          <w:b/>
          <w:bCs/>
          <w:lang w:val="ms-MY"/>
        </w:rPr>
      </w:pPr>
    </w:p>
    <w:p w:rsidR="00E1512D" w:rsidRPr="002F3DF8" w:rsidRDefault="00E31B36" w:rsidP="00E31B36">
      <w:pPr>
        <w:pStyle w:val="NoSpacing"/>
        <w:numPr>
          <w:ilvl w:val="0"/>
          <w:numId w:val="4"/>
        </w:numPr>
        <w:tabs>
          <w:tab w:val="left" w:pos="1134"/>
          <w:tab w:val="left" w:pos="1504"/>
        </w:tabs>
        <w:rPr>
          <w:rFonts w:ascii="Century Gothic" w:hAnsi="Century Gothic"/>
          <w:b/>
          <w:bCs/>
          <w:lang w:val="ms-MY"/>
        </w:rPr>
      </w:pPr>
      <w:bookmarkStart w:id="4" w:name="_Hlk506454882"/>
      <w:r w:rsidRPr="00520CD3">
        <w:rPr>
          <w:rFonts w:ascii="Century Gothic" w:hAnsi="Century Gothic"/>
          <w:sz w:val="24"/>
          <w:szCs w:val="24"/>
          <w:lang w:val="ms-MY"/>
        </w:rPr>
        <w:t>P</w:t>
      </w:r>
      <w:r w:rsidR="00E1512D" w:rsidRPr="00520CD3">
        <w:rPr>
          <w:rFonts w:ascii="Century Gothic" w:hAnsi="Century Gothic"/>
          <w:sz w:val="24"/>
          <w:szCs w:val="24"/>
          <w:lang w:val="ms-MY"/>
        </w:rPr>
        <w:t xml:space="preserve">enilaian Kewangan adalah berdasarkan </w:t>
      </w:r>
      <w:r w:rsidR="007D1C47">
        <w:rPr>
          <w:rFonts w:ascii="Century Gothic" w:hAnsi="Century Gothic"/>
          <w:sz w:val="24"/>
          <w:szCs w:val="24"/>
          <w:lang w:val="ms-MY"/>
        </w:rPr>
        <w:t>sewaan</w:t>
      </w:r>
      <w:r w:rsidR="00E1512D" w:rsidRPr="00520CD3">
        <w:rPr>
          <w:rFonts w:ascii="Century Gothic" w:hAnsi="Century Gothic"/>
          <w:sz w:val="24"/>
          <w:szCs w:val="24"/>
          <w:lang w:val="ms-MY"/>
        </w:rPr>
        <w:t xml:space="preserve"> yang ditawarkan </w:t>
      </w:r>
      <w:r w:rsidR="001927BB" w:rsidRPr="00520CD3">
        <w:rPr>
          <w:rFonts w:ascii="Century Gothic" w:hAnsi="Century Gothic"/>
          <w:sz w:val="24"/>
          <w:szCs w:val="24"/>
          <w:lang w:val="ms-MY"/>
        </w:rPr>
        <w:t xml:space="preserve">dan </w:t>
      </w:r>
      <w:r w:rsidRPr="00520CD3">
        <w:rPr>
          <w:rFonts w:ascii="Century Gothic" w:hAnsi="Century Gothic"/>
          <w:sz w:val="24"/>
          <w:szCs w:val="24"/>
          <w:lang w:val="ms-MY"/>
        </w:rPr>
        <w:t>keupayaan syarikat</w:t>
      </w:r>
      <w:r w:rsidR="00E1512D" w:rsidRPr="00520CD3">
        <w:rPr>
          <w:rFonts w:ascii="Century Gothic" w:hAnsi="Century Gothic"/>
          <w:sz w:val="24"/>
          <w:szCs w:val="24"/>
          <w:lang w:val="ms-MY"/>
        </w:rPr>
        <w:t>.</w:t>
      </w:r>
    </w:p>
    <w:bookmarkEnd w:id="4"/>
    <w:p w:rsidR="00E1512D" w:rsidRPr="00520CD3" w:rsidRDefault="00E1512D" w:rsidP="002F3DF8">
      <w:pPr>
        <w:pStyle w:val="NoSpacing"/>
        <w:tabs>
          <w:tab w:val="left" w:pos="1134"/>
        </w:tabs>
        <w:rPr>
          <w:rFonts w:ascii="Century Gothic" w:hAnsi="Century Gothic"/>
          <w:b/>
          <w:bCs/>
          <w:lang w:val="ms-MY"/>
        </w:rPr>
      </w:pPr>
    </w:p>
    <w:p w:rsidR="00E1512D" w:rsidRPr="00520CD3" w:rsidRDefault="00E1512D" w:rsidP="0071601A">
      <w:pPr>
        <w:pStyle w:val="NoSpacing"/>
        <w:numPr>
          <w:ilvl w:val="0"/>
          <w:numId w:val="37"/>
        </w:numPr>
        <w:ind w:left="90"/>
        <w:rPr>
          <w:rFonts w:ascii="Century Gothic" w:hAnsi="Century Gothic"/>
          <w:b/>
          <w:sz w:val="24"/>
          <w:szCs w:val="24"/>
          <w:lang w:val="ms-MY"/>
        </w:rPr>
      </w:pPr>
      <w:r w:rsidRPr="00520CD3">
        <w:rPr>
          <w:rFonts w:ascii="Century Gothic" w:hAnsi="Century Gothic"/>
          <w:b/>
          <w:sz w:val="24"/>
          <w:szCs w:val="24"/>
          <w:lang w:val="ms-MY"/>
        </w:rPr>
        <w:t>PENILAIAN PERINGKAT PERTAMA - Pematuhan syarat-syarat wajib sebut</w:t>
      </w:r>
      <w:r w:rsidR="00521A14">
        <w:rPr>
          <w:rFonts w:ascii="Century Gothic" w:hAnsi="Century Gothic"/>
          <w:b/>
          <w:sz w:val="24"/>
          <w:szCs w:val="24"/>
          <w:lang w:val="ms-MY"/>
        </w:rPr>
        <w:t xml:space="preserve"> </w:t>
      </w:r>
      <w:r w:rsidRPr="00520CD3">
        <w:rPr>
          <w:rFonts w:ascii="Century Gothic" w:hAnsi="Century Gothic"/>
          <w:b/>
          <w:sz w:val="24"/>
          <w:szCs w:val="24"/>
          <w:lang w:val="ms-MY"/>
        </w:rPr>
        <w:t>harga</w:t>
      </w:r>
    </w:p>
    <w:p w:rsidR="00E1512D" w:rsidRPr="00520CD3" w:rsidRDefault="00E1512D">
      <w:pPr>
        <w:pStyle w:val="NoSpacing"/>
        <w:rPr>
          <w:rFonts w:ascii="Century Gothic" w:hAnsi="Century Gothic"/>
          <w:sz w:val="24"/>
          <w:szCs w:val="24"/>
          <w:lang w:val="ms-MY"/>
        </w:rPr>
      </w:pPr>
    </w:p>
    <w:p w:rsidR="00E1512D" w:rsidRPr="00520CD3" w:rsidRDefault="00D8163D" w:rsidP="00D8163D">
      <w:pPr>
        <w:pStyle w:val="NoSpacing"/>
        <w:ind w:left="630" w:hanging="630"/>
        <w:rPr>
          <w:rFonts w:ascii="Century Gothic" w:hAnsi="Century Gothic"/>
          <w:sz w:val="24"/>
          <w:szCs w:val="24"/>
          <w:lang w:val="ms-MY"/>
        </w:rPr>
      </w:pPr>
      <w:r>
        <w:rPr>
          <w:rFonts w:ascii="Century Gothic" w:hAnsi="Century Gothic"/>
          <w:sz w:val="24"/>
          <w:szCs w:val="24"/>
          <w:lang w:val="ms-MY"/>
        </w:rPr>
        <w:t>6.1</w:t>
      </w:r>
      <w:r>
        <w:rPr>
          <w:rFonts w:ascii="Century Gothic" w:hAnsi="Century Gothic"/>
          <w:sz w:val="24"/>
          <w:szCs w:val="24"/>
          <w:lang w:val="ms-MY"/>
        </w:rPr>
        <w:tab/>
      </w:r>
      <w:r w:rsidR="00E1512D" w:rsidRPr="00520CD3">
        <w:rPr>
          <w:rFonts w:ascii="Century Gothic" w:hAnsi="Century Gothic"/>
          <w:sz w:val="24"/>
          <w:szCs w:val="24"/>
          <w:lang w:val="ms-MY"/>
        </w:rPr>
        <w:t xml:space="preserve">Dalam penilaian peringkat pertama jawatankuasa telah menilai spesifikasi wajib yang telah ditetapkan seperti di </w:t>
      </w:r>
      <w:r w:rsidR="00E1512D" w:rsidRPr="00520CD3">
        <w:rPr>
          <w:rFonts w:ascii="Century Gothic" w:hAnsi="Century Gothic"/>
          <w:b/>
          <w:bCs/>
          <w:sz w:val="24"/>
          <w:szCs w:val="24"/>
          <w:lang w:val="ms-MY"/>
        </w:rPr>
        <w:t>Jadual 1.</w:t>
      </w:r>
    </w:p>
    <w:p w:rsidR="00DB468C" w:rsidRPr="00520CD3" w:rsidRDefault="00DB468C" w:rsidP="00DB468C">
      <w:pPr>
        <w:rPr>
          <w:rFonts w:ascii="Century Gothic" w:hAnsi="Century Gothic"/>
          <w:b/>
          <w:lang w:val="ms-MY"/>
        </w:rPr>
      </w:pPr>
    </w:p>
    <w:p w:rsidR="00DB468C" w:rsidRPr="00520CD3" w:rsidRDefault="00DB468C" w:rsidP="00DB468C">
      <w:pPr>
        <w:jc w:val="both"/>
        <w:rPr>
          <w:rFonts w:ascii="Century Gothic" w:hAnsi="Century Gothic" w:cs="Arial"/>
          <w:b/>
          <w:lang w:val="ms-MY"/>
        </w:rPr>
      </w:pPr>
      <w:r w:rsidRPr="00520CD3">
        <w:rPr>
          <w:rFonts w:ascii="Century Gothic" w:hAnsi="Century Gothic" w:cs="Arial"/>
          <w:b/>
          <w:lang w:val="ms-MY"/>
        </w:rPr>
        <w:t>JADUAL 1 : PEMATUHAN SYARAT WAJIB</w:t>
      </w:r>
    </w:p>
    <w:tbl>
      <w:tblPr>
        <w:tblpPr w:leftFromText="180" w:rightFromText="180" w:vertAnchor="text" w:horzAnchor="margin" w:tblpX="-45" w:tblpY="294"/>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5974"/>
        <w:gridCol w:w="2470"/>
      </w:tblGrid>
      <w:tr w:rsidR="008A6E1B" w:rsidRPr="007D1C47" w:rsidTr="008A6E1B">
        <w:trPr>
          <w:trHeight w:val="883"/>
          <w:tblHeader/>
        </w:trPr>
        <w:tc>
          <w:tcPr>
            <w:tcW w:w="884" w:type="dxa"/>
            <w:tcBorders>
              <w:top w:val="single" w:sz="4" w:space="0" w:color="auto"/>
              <w:left w:val="single" w:sz="4" w:space="0" w:color="auto"/>
              <w:right w:val="single" w:sz="4" w:space="0" w:color="auto"/>
            </w:tcBorders>
            <w:shd w:val="clear" w:color="auto" w:fill="auto"/>
            <w:vAlign w:val="center"/>
          </w:tcPr>
          <w:p w:rsidR="008A6E1B" w:rsidRPr="007D1C47" w:rsidRDefault="008A6E1B" w:rsidP="00DB468C">
            <w:pPr>
              <w:ind w:left="-160" w:firstLine="160"/>
              <w:jc w:val="center"/>
              <w:rPr>
                <w:rFonts w:ascii="Century Gothic" w:hAnsi="Century Gothic"/>
                <w:b/>
                <w:bCs/>
                <w:lang w:val="ms-MY"/>
              </w:rPr>
            </w:pPr>
            <w:r w:rsidRPr="007D1C47">
              <w:rPr>
                <w:rFonts w:ascii="Century Gothic" w:hAnsi="Century Gothic"/>
                <w:b/>
                <w:bCs/>
                <w:lang w:val="ms-MY"/>
              </w:rPr>
              <w:t>BIL</w:t>
            </w:r>
          </w:p>
        </w:tc>
        <w:tc>
          <w:tcPr>
            <w:tcW w:w="5974" w:type="dxa"/>
            <w:tcBorders>
              <w:left w:val="single" w:sz="4" w:space="0" w:color="auto"/>
            </w:tcBorders>
            <w:shd w:val="clear" w:color="auto" w:fill="auto"/>
            <w:vAlign w:val="center"/>
          </w:tcPr>
          <w:p w:rsidR="008A6E1B" w:rsidRPr="007D1C47" w:rsidRDefault="008A6E1B" w:rsidP="00DB468C">
            <w:pPr>
              <w:ind w:left="-160" w:firstLine="160"/>
              <w:jc w:val="center"/>
              <w:rPr>
                <w:rFonts w:ascii="Century Gothic" w:hAnsi="Century Gothic" w:cs="Arial"/>
                <w:b/>
                <w:lang w:val="ms-MY"/>
              </w:rPr>
            </w:pPr>
            <w:r w:rsidRPr="007D1C47">
              <w:rPr>
                <w:rFonts w:ascii="Century Gothic" w:hAnsi="Century Gothic" w:cs="Arial"/>
                <w:b/>
                <w:lang w:val="ms-MY"/>
              </w:rPr>
              <w:t>PEMATUHAN SYARAT-SYARAT</w:t>
            </w:r>
          </w:p>
          <w:p w:rsidR="008A6E1B" w:rsidRPr="007D1C47" w:rsidRDefault="008A6E1B" w:rsidP="00A002A2">
            <w:pPr>
              <w:ind w:left="-160" w:firstLine="160"/>
              <w:jc w:val="center"/>
              <w:rPr>
                <w:rFonts w:ascii="Century Gothic" w:hAnsi="Century Gothic" w:cs="Arial"/>
                <w:b/>
                <w:lang w:val="ms-MY"/>
              </w:rPr>
            </w:pPr>
            <w:r w:rsidRPr="007D1C47">
              <w:rPr>
                <w:rFonts w:ascii="Century Gothic" w:hAnsi="Century Gothic" w:cs="Arial"/>
                <w:b/>
                <w:lang w:val="ms-MY"/>
              </w:rPr>
              <w:t>WAJIB</w:t>
            </w:r>
          </w:p>
        </w:tc>
        <w:tc>
          <w:tcPr>
            <w:tcW w:w="2470" w:type="dxa"/>
            <w:tcBorders>
              <w:left w:val="single" w:sz="4" w:space="0" w:color="auto"/>
            </w:tcBorders>
            <w:vAlign w:val="center"/>
          </w:tcPr>
          <w:p w:rsidR="008A6E1B" w:rsidRPr="007D1C47" w:rsidRDefault="008A6E1B" w:rsidP="008A6E1B">
            <w:pPr>
              <w:ind w:left="-160" w:firstLine="160"/>
              <w:jc w:val="center"/>
              <w:rPr>
                <w:rFonts w:ascii="Century Gothic" w:hAnsi="Century Gothic" w:cs="Arial"/>
                <w:b/>
                <w:lang w:val="ms-MY"/>
              </w:rPr>
            </w:pPr>
            <w:r>
              <w:rPr>
                <w:rFonts w:ascii="Century Gothic" w:hAnsi="Century Gothic" w:cs="Arial"/>
                <w:b/>
                <w:lang w:val="ms-MY"/>
              </w:rPr>
              <w:t>PENYEBUTHARGA</w:t>
            </w:r>
          </w:p>
        </w:tc>
      </w:tr>
      <w:tr w:rsidR="008A6E1B" w:rsidRPr="007D1C47" w:rsidTr="008A6E1B">
        <w:trPr>
          <w:trHeight w:val="303"/>
        </w:trPr>
        <w:tc>
          <w:tcPr>
            <w:tcW w:w="884" w:type="dxa"/>
            <w:shd w:val="clear" w:color="auto" w:fill="auto"/>
          </w:tcPr>
          <w:p w:rsidR="008A6E1B" w:rsidRPr="007D1C47" w:rsidRDefault="008A6E1B" w:rsidP="00AD06B9">
            <w:pPr>
              <w:ind w:left="-160" w:firstLine="160"/>
              <w:jc w:val="center"/>
              <w:rPr>
                <w:rFonts w:ascii="Century Gothic" w:hAnsi="Century Gothic"/>
                <w:bCs/>
                <w:lang w:val="ms-MY"/>
              </w:rPr>
            </w:pPr>
          </w:p>
          <w:p w:rsidR="008A6E1B" w:rsidRPr="007D1C47" w:rsidRDefault="008A6E1B" w:rsidP="00AD06B9">
            <w:pPr>
              <w:jc w:val="center"/>
              <w:rPr>
                <w:rFonts w:ascii="Century Gothic" w:hAnsi="Century Gothic"/>
                <w:bCs/>
                <w:lang w:val="ms-MY"/>
              </w:rPr>
            </w:pPr>
            <w:r w:rsidRPr="007D1C47">
              <w:rPr>
                <w:rFonts w:ascii="Century Gothic" w:hAnsi="Century Gothic"/>
                <w:bCs/>
                <w:lang w:val="ms-MY"/>
              </w:rPr>
              <w:t>1.</w:t>
            </w:r>
          </w:p>
        </w:tc>
        <w:tc>
          <w:tcPr>
            <w:tcW w:w="5974" w:type="dxa"/>
            <w:shd w:val="clear" w:color="auto" w:fill="auto"/>
          </w:tcPr>
          <w:p w:rsidR="008A6E1B" w:rsidRPr="007D1C47" w:rsidRDefault="008A6E1B" w:rsidP="00AD06B9">
            <w:pPr>
              <w:rPr>
                <w:rFonts w:ascii="Century Gothic" w:hAnsi="Century Gothic"/>
                <w:b/>
                <w:lang w:val="ms-MY"/>
              </w:rPr>
            </w:pPr>
          </w:p>
          <w:p w:rsidR="008A6E1B" w:rsidRPr="007D1C47" w:rsidRDefault="008A6E1B" w:rsidP="00AD06B9">
            <w:pPr>
              <w:rPr>
                <w:rFonts w:ascii="Century Gothic" w:hAnsi="Century Gothic"/>
                <w:lang w:val="ms-MY"/>
              </w:rPr>
            </w:pPr>
            <w:r w:rsidRPr="007D1C47">
              <w:rPr>
                <w:rFonts w:ascii="Century Gothic" w:hAnsi="Century Gothic"/>
                <w:lang w:val="ms-MY"/>
              </w:rPr>
              <w:t>Pematuhan kepada borang-borang di senarai semak sebut</w:t>
            </w:r>
            <w:r>
              <w:rPr>
                <w:rFonts w:ascii="Century Gothic" w:hAnsi="Century Gothic"/>
                <w:lang w:val="ms-MY"/>
              </w:rPr>
              <w:t xml:space="preserve"> </w:t>
            </w:r>
            <w:r w:rsidRPr="007D1C47">
              <w:rPr>
                <w:rFonts w:ascii="Century Gothic" w:hAnsi="Century Gothic"/>
                <w:lang w:val="ms-MY"/>
              </w:rPr>
              <w:t xml:space="preserve">harga </w:t>
            </w:r>
          </w:p>
          <w:p w:rsidR="008A6E1B" w:rsidRDefault="008A6E1B" w:rsidP="00AD06B9">
            <w:pPr>
              <w:rPr>
                <w:rFonts w:ascii="Century Gothic" w:hAnsi="Century Gothic"/>
                <w:lang w:val="ms-MY"/>
              </w:rPr>
            </w:pPr>
            <w:r w:rsidRPr="007D1C47">
              <w:rPr>
                <w:rFonts w:ascii="Century Gothic" w:hAnsi="Century Gothic"/>
                <w:lang w:val="ms-MY"/>
              </w:rPr>
              <w:t>(Borang I-VI)</w:t>
            </w:r>
          </w:p>
          <w:p w:rsidR="008A6E1B" w:rsidRPr="007D1C47" w:rsidRDefault="008A6E1B" w:rsidP="00AD06B9">
            <w:pPr>
              <w:rPr>
                <w:rFonts w:ascii="Century Gothic" w:hAnsi="Century Gothic"/>
                <w:lang w:val="ms-MY"/>
              </w:rPr>
            </w:pPr>
          </w:p>
        </w:tc>
        <w:tc>
          <w:tcPr>
            <w:tcW w:w="2470" w:type="dxa"/>
          </w:tcPr>
          <w:p w:rsidR="00A002A2" w:rsidRDefault="00A002A2" w:rsidP="00A002A2">
            <w:pPr>
              <w:jc w:val="center"/>
              <w:rPr>
                <w:rFonts w:ascii="Century Gothic" w:hAnsi="Century Gothic"/>
                <w:b/>
                <w:lang w:val="ms-MY"/>
              </w:rPr>
            </w:pPr>
          </w:p>
          <w:p w:rsidR="008A6E1B" w:rsidRPr="00A002A2" w:rsidRDefault="00A002A2" w:rsidP="00A002A2">
            <w:pPr>
              <w:jc w:val="center"/>
              <w:rPr>
                <w:rFonts w:ascii="Century Gothic" w:hAnsi="Century Gothic"/>
                <w:lang w:val="ms-MY"/>
              </w:rPr>
            </w:pPr>
            <w:r w:rsidRPr="00A002A2">
              <w:rPr>
                <w:rFonts w:ascii="Century Gothic" w:hAnsi="Century Gothic"/>
                <w:lang w:val="ms-MY"/>
              </w:rPr>
              <w:t>M</w:t>
            </w:r>
          </w:p>
        </w:tc>
      </w:tr>
      <w:tr w:rsidR="008A6E1B" w:rsidRPr="007D1C47" w:rsidTr="008A6E1B">
        <w:trPr>
          <w:trHeight w:val="1133"/>
        </w:trPr>
        <w:tc>
          <w:tcPr>
            <w:tcW w:w="884" w:type="dxa"/>
            <w:shd w:val="clear" w:color="auto" w:fill="auto"/>
          </w:tcPr>
          <w:p w:rsidR="008A6E1B" w:rsidRPr="007D1C47" w:rsidRDefault="008A6E1B" w:rsidP="00AD06B9">
            <w:pPr>
              <w:ind w:left="-160" w:firstLine="160"/>
              <w:jc w:val="center"/>
              <w:rPr>
                <w:rFonts w:ascii="Century Gothic" w:hAnsi="Century Gothic"/>
                <w:bCs/>
                <w:lang w:val="ms-MY"/>
              </w:rPr>
            </w:pPr>
          </w:p>
          <w:p w:rsidR="008A6E1B" w:rsidRPr="007D1C47" w:rsidRDefault="008A6E1B" w:rsidP="00AD06B9">
            <w:pPr>
              <w:ind w:left="-160" w:firstLine="160"/>
              <w:jc w:val="center"/>
              <w:rPr>
                <w:rFonts w:ascii="Century Gothic" w:hAnsi="Century Gothic"/>
                <w:bCs/>
                <w:lang w:val="ms-MY"/>
              </w:rPr>
            </w:pPr>
            <w:r w:rsidRPr="007D1C47">
              <w:rPr>
                <w:rFonts w:ascii="Century Gothic" w:hAnsi="Century Gothic"/>
                <w:bCs/>
                <w:lang w:val="ms-MY"/>
              </w:rPr>
              <w:t>2.</w:t>
            </w:r>
          </w:p>
        </w:tc>
        <w:tc>
          <w:tcPr>
            <w:tcW w:w="5974" w:type="dxa"/>
            <w:shd w:val="clear" w:color="auto" w:fill="auto"/>
          </w:tcPr>
          <w:p w:rsidR="008A6E1B" w:rsidRPr="007D1C47" w:rsidRDefault="008A6E1B" w:rsidP="00AD06B9">
            <w:pPr>
              <w:rPr>
                <w:rFonts w:ascii="Century Gothic" w:hAnsi="Century Gothic" w:cs="Arial"/>
                <w:lang w:val="ms-MY"/>
              </w:rPr>
            </w:pPr>
          </w:p>
          <w:p w:rsidR="008A6E1B" w:rsidRPr="007D1C47" w:rsidRDefault="008A6E1B" w:rsidP="009B7EF6">
            <w:pPr>
              <w:rPr>
                <w:rFonts w:ascii="Century Gothic" w:hAnsi="Century Gothic"/>
                <w:b/>
                <w:lang w:val="ms-MY"/>
              </w:rPr>
            </w:pPr>
            <w:r w:rsidRPr="007D1C47">
              <w:rPr>
                <w:rFonts w:ascii="Century Gothic" w:hAnsi="Century Gothic"/>
                <w:lang w:val="ms-MY"/>
              </w:rPr>
              <w:t xml:space="preserve">Berdaftar dengan Kementerian Kewangan Malaysia (MOF) dalam kod  bidang : </w:t>
            </w:r>
            <w:r w:rsidRPr="007D1C47">
              <w:rPr>
                <w:rFonts w:ascii="Century Gothic" w:hAnsi="Century Gothic"/>
                <w:b/>
                <w:lang w:val="ms-MY"/>
              </w:rPr>
              <w:t>040103</w:t>
            </w:r>
          </w:p>
          <w:p w:rsidR="008A6E1B" w:rsidRPr="007D1C47" w:rsidRDefault="008A6E1B" w:rsidP="009B7EF6">
            <w:pPr>
              <w:rPr>
                <w:rFonts w:ascii="Century Gothic" w:hAnsi="Century Gothic"/>
                <w:lang w:val="ms-MY"/>
              </w:rPr>
            </w:pPr>
          </w:p>
        </w:tc>
        <w:tc>
          <w:tcPr>
            <w:tcW w:w="2470" w:type="dxa"/>
          </w:tcPr>
          <w:p w:rsidR="008A6E1B" w:rsidRDefault="008A6E1B" w:rsidP="00AD06B9">
            <w:pPr>
              <w:rPr>
                <w:rFonts w:ascii="Century Gothic" w:hAnsi="Century Gothic" w:cs="Arial"/>
                <w:lang w:val="ms-MY"/>
              </w:rPr>
            </w:pPr>
          </w:p>
          <w:p w:rsidR="00A002A2" w:rsidRPr="00A002A2" w:rsidRDefault="00A002A2" w:rsidP="00A002A2">
            <w:pPr>
              <w:jc w:val="center"/>
              <w:rPr>
                <w:rFonts w:ascii="Century Gothic" w:hAnsi="Century Gothic" w:cs="Arial"/>
                <w:lang w:val="ms-MY"/>
              </w:rPr>
            </w:pPr>
            <w:r w:rsidRPr="00A002A2">
              <w:rPr>
                <w:rFonts w:ascii="Century Gothic" w:hAnsi="Century Gothic" w:cs="Arial"/>
                <w:lang w:val="ms-MY"/>
              </w:rPr>
              <w:t>M</w:t>
            </w:r>
          </w:p>
        </w:tc>
      </w:tr>
      <w:tr w:rsidR="008A6E1B" w:rsidRPr="007D1C47" w:rsidTr="008A6E1B">
        <w:trPr>
          <w:trHeight w:val="216"/>
        </w:trPr>
        <w:tc>
          <w:tcPr>
            <w:tcW w:w="884" w:type="dxa"/>
            <w:shd w:val="clear" w:color="auto" w:fill="auto"/>
          </w:tcPr>
          <w:p w:rsidR="008A6E1B" w:rsidRPr="007D1C47" w:rsidRDefault="008A6E1B" w:rsidP="00AD06B9">
            <w:pPr>
              <w:ind w:left="-100" w:firstLine="100"/>
              <w:jc w:val="center"/>
              <w:rPr>
                <w:rFonts w:ascii="Century Gothic" w:hAnsi="Century Gothic"/>
                <w:bCs/>
                <w:lang w:val="ms-MY"/>
              </w:rPr>
            </w:pPr>
            <w:r w:rsidRPr="007D1C47">
              <w:rPr>
                <w:rFonts w:ascii="Century Gothic" w:hAnsi="Century Gothic"/>
                <w:bCs/>
                <w:lang w:val="ms-MY"/>
              </w:rPr>
              <w:t>3.</w:t>
            </w:r>
          </w:p>
        </w:tc>
        <w:tc>
          <w:tcPr>
            <w:tcW w:w="5974" w:type="dxa"/>
            <w:shd w:val="clear" w:color="auto" w:fill="auto"/>
          </w:tcPr>
          <w:p w:rsidR="008A6E1B" w:rsidRPr="007D1C47" w:rsidRDefault="008A6E1B" w:rsidP="0093309E">
            <w:pPr>
              <w:ind w:left="20"/>
              <w:rPr>
                <w:rFonts w:ascii="Century Gothic" w:hAnsi="Century Gothic"/>
                <w:b/>
                <w:bCs/>
                <w:lang w:val="ms-MY"/>
              </w:rPr>
            </w:pPr>
            <w:r w:rsidRPr="007D1C47">
              <w:rPr>
                <w:rFonts w:ascii="Century Gothic" w:hAnsi="Century Gothic"/>
                <w:lang w:val="ms-MY"/>
              </w:rPr>
              <w:t xml:space="preserve">Salinan Sijil Pendaftaran Suruhanjaya Syarikat Malaysia (SSM) </w:t>
            </w:r>
          </w:p>
          <w:p w:rsidR="008A6E1B" w:rsidRPr="007D1C47" w:rsidRDefault="008A6E1B" w:rsidP="0093309E">
            <w:pPr>
              <w:ind w:left="20"/>
              <w:rPr>
                <w:rFonts w:ascii="Century Gothic" w:hAnsi="Century Gothic"/>
                <w:lang w:val="ms-MY"/>
              </w:rPr>
            </w:pPr>
          </w:p>
        </w:tc>
        <w:tc>
          <w:tcPr>
            <w:tcW w:w="2470" w:type="dxa"/>
          </w:tcPr>
          <w:p w:rsidR="00A002A2" w:rsidRDefault="00A002A2" w:rsidP="00A002A2">
            <w:pPr>
              <w:ind w:left="20"/>
              <w:jc w:val="center"/>
              <w:rPr>
                <w:rFonts w:ascii="Century Gothic" w:hAnsi="Century Gothic"/>
                <w:lang w:val="ms-MY"/>
              </w:rPr>
            </w:pPr>
          </w:p>
          <w:p w:rsidR="008A6E1B" w:rsidRPr="007D1C47" w:rsidRDefault="00A002A2" w:rsidP="00A002A2">
            <w:pPr>
              <w:ind w:left="20"/>
              <w:jc w:val="center"/>
              <w:rPr>
                <w:rFonts w:ascii="Century Gothic" w:hAnsi="Century Gothic"/>
                <w:lang w:val="ms-MY"/>
              </w:rPr>
            </w:pPr>
            <w:r>
              <w:rPr>
                <w:rFonts w:ascii="Century Gothic" w:hAnsi="Century Gothic"/>
                <w:lang w:val="ms-MY"/>
              </w:rPr>
              <w:t>M</w:t>
            </w:r>
          </w:p>
        </w:tc>
      </w:tr>
      <w:tr w:rsidR="008A6E1B" w:rsidRPr="007D1C47" w:rsidTr="008A6E1B">
        <w:trPr>
          <w:trHeight w:val="216"/>
        </w:trPr>
        <w:tc>
          <w:tcPr>
            <w:tcW w:w="884" w:type="dxa"/>
            <w:shd w:val="clear" w:color="auto" w:fill="auto"/>
          </w:tcPr>
          <w:p w:rsidR="008A6E1B" w:rsidRPr="007D1C47" w:rsidRDefault="008A6E1B" w:rsidP="0009684C">
            <w:pPr>
              <w:ind w:left="-100" w:firstLine="100"/>
              <w:jc w:val="center"/>
              <w:rPr>
                <w:rFonts w:ascii="Century Gothic" w:hAnsi="Century Gothic"/>
                <w:bCs/>
                <w:lang w:val="ms-MY"/>
              </w:rPr>
            </w:pPr>
            <w:r w:rsidRPr="007D1C47">
              <w:rPr>
                <w:rFonts w:ascii="Century Gothic" w:hAnsi="Century Gothic"/>
                <w:bCs/>
                <w:lang w:val="ms-MY"/>
              </w:rPr>
              <w:t>4.</w:t>
            </w:r>
          </w:p>
        </w:tc>
        <w:tc>
          <w:tcPr>
            <w:tcW w:w="5974" w:type="dxa"/>
            <w:vAlign w:val="center"/>
          </w:tcPr>
          <w:p w:rsidR="008A6E1B" w:rsidRPr="007D1C47" w:rsidRDefault="008A6E1B" w:rsidP="0009684C">
            <w:pPr>
              <w:jc w:val="both"/>
              <w:rPr>
                <w:rFonts w:ascii="Century Gothic" w:hAnsi="Century Gothic" w:cs="Arial"/>
                <w:b/>
                <w:bCs/>
                <w:lang w:val="ms-MY"/>
              </w:rPr>
            </w:pPr>
            <w:r w:rsidRPr="007D1C47">
              <w:rPr>
                <w:rFonts w:ascii="Century Gothic" w:hAnsi="Century Gothic" w:cs="Arial"/>
                <w:b/>
                <w:bCs/>
                <w:lang w:val="ms-MY"/>
              </w:rPr>
              <w:t>Penyata bank</w:t>
            </w:r>
            <w:r w:rsidRPr="007D1C47">
              <w:rPr>
                <w:rFonts w:ascii="Century Gothic" w:hAnsi="Century Gothic" w:cs="Arial"/>
                <w:bCs/>
                <w:lang w:val="ms-MY"/>
              </w:rPr>
              <w:t xml:space="preserve"> (asal) bagi </w:t>
            </w:r>
            <w:r w:rsidRPr="007D1C47">
              <w:rPr>
                <w:rFonts w:ascii="Century Gothic" w:hAnsi="Century Gothic" w:cs="Arial"/>
                <w:b/>
                <w:bCs/>
                <w:lang w:val="ms-MY"/>
              </w:rPr>
              <w:t xml:space="preserve">tiga (3) bulan terkini atau </w:t>
            </w:r>
            <w:r w:rsidRPr="00EF50F4">
              <w:rPr>
                <w:rFonts w:ascii="Century Gothic" w:hAnsi="Century Gothic" w:cs="Arial"/>
                <w:b/>
                <w:bCs/>
                <w:i/>
                <w:u w:val="single"/>
                <w:lang w:val="ms-MY"/>
              </w:rPr>
              <w:t>OKTOBER 2017, NOVEMBER 2017</w:t>
            </w:r>
            <w:r w:rsidRPr="00EF50F4">
              <w:rPr>
                <w:rFonts w:ascii="Century Gothic" w:hAnsi="Century Gothic" w:cs="Arial"/>
                <w:bCs/>
                <w:u w:val="single"/>
                <w:lang w:val="ms-MY"/>
              </w:rPr>
              <w:t xml:space="preserve"> </w:t>
            </w:r>
            <w:r w:rsidRPr="00EF50F4">
              <w:rPr>
                <w:rFonts w:ascii="Century Gothic" w:hAnsi="Century Gothic" w:cs="Arial"/>
                <w:b/>
                <w:bCs/>
                <w:i/>
                <w:u w:val="single"/>
                <w:lang w:val="ms-MY"/>
              </w:rPr>
              <w:t>dan DISEMBER 2017</w:t>
            </w:r>
            <w:r w:rsidRPr="00EF50F4">
              <w:rPr>
                <w:rFonts w:ascii="Century Gothic" w:hAnsi="Century Gothic" w:cs="Arial"/>
                <w:bCs/>
                <w:lang w:val="ms-MY"/>
              </w:rPr>
              <w:t xml:space="preserve"> hendaklah </w:t>
            </w:r>
            <w:r w:rsidRPr="00EF50F4">
              <w:rPr>
                <w:rFonts w:ascii="Century Gothic" w:hAnsi="Century Gothic" w:cs="Arial"/>
                <w:b/>
                <w:bCs/>
                <w:lang w:val="ms-MY"/>
              </w:rPr>
              <w:t>Diakui Sa</w:t>
            </w:r>
            <w:r w:rsidRPr="007D1C47">
              <w:rPr>
                <w:rFonts w:ascii="Century Gothic" w:hAnsi="Century Gothic" w:cs="Arial"/>
                <w:b/>
                <w:bCs/>
                <w:lang w:val="ms-MY"/>
              </w:rPr>
              <w:t xml:space="preserve">h oleh Pihak </w:t>
            </w:r>
            <w:r w:rsidRPr="007D1C47">
              <w:rPr>
                <w:rFonts w:ascii="Century Gothic" w:hAnsi="Century Gothic" w:cs="Arial"/>
                <w:b/>
                <w:bCs/>
                <w:lang w:val="ms-MY"/>
              </w:rPr>
              <w:lastRenderedPageBreak/>
              <w:t>Bank</w:t>
            </w:r>
          </w:p>
          <w:p w:rsidR="008A6E1B" w:rsidRPr="007D1C47" w:rsidRDefault="008A6E1B" w:rsidP="0009684C">
            <w:pPr>
              <w:jc w:val="center"/>
              <w:rPr>
                <w:rFonts w:ascii="Century Gothic" w:hAnsi="Century Gothic" w:cs="Arial"/>
                <w:b/>
                <w:bCs/>
                <w:u w:val="single"/>
                <w:lang w:val="ms-MY"/>
              </w:rPr>
            </w:pPr>
            <w:r w:rsidRPr="007D1C47">
              <w:rPr>
                <w:rFonts w:ascii="Century Gothic" w:hAnsi="Century Gothic" w:cs="Arial"/>
                <w:b/>
                <w:bCs/>
                <w:u w:val="single"/>
                <w:lang w:val="ms-MY"/>
              </w:rPr>
              <w:t>Atau</w:t>
            </w:r>
          </w:p>
          <w:p w:rsidR="008A6E1B" w:rsidRPr="007D1C47" w:rsidRDefault="008A6E1B" w:rsidP="0009684C">
            <w:pPr>
              <w:jc w:val="center"/>
              <w:rPr>
                <w:rFonts w:ascii="Century Gothic" w:hAnsi="Century Gothic" w:cs="Arial"/>
                <w:b/>
                <w:bCs/>
                <w:u w:val="single"/>
                <w:lang w:val="ms-MY"/>
              </w:rPr>
            </w:pPr>
          </w:p>
          <w:p w:rsidR="008A6E1B" w:rsidRPr="007D1C47" w:rsidRDefault="008A6E1B" w:rsidP="007D1C47">
            <w:pPr>
              <w:spacing w:before="40" w:after="40"/>
              <w:jc w:val="both"/>
              <w:rPr>
                <w:rFonts w:ascii="Century Gothic" w:hAnsi="Century Gothic" w:cs="Arial"/>
                <w:b/>
                <w:i/>
                <w:lang w:val="ms-MY"/>
              </w:rPr>
            </w:pPr>
            <w:r w:rsidRPr="007D1C47">
              <w:rPr>
                <w:rFonts w:ascii="Century Gothic" w:hAnsi="Century Gothic" w:cs="Arial"/>
                <w:bCs/>
                <w:lang w:val="ms-MY"/>
              </w:rPr>
              <w:t xml:space="preserve">Salinan penyata bank (yang telah disahkan oleh pihak bank) bagi bulan-bulan di atas memadai </w:t>
            </w:r>
            <w:r w:rsidRPr="007D1C47">
              <w:rPr>
                <w:rFonts w:ascii="Century Gothic" w:hAnsi="Century Gothic" w:cs="Arial"/>
                <w:b/>
                <w:bCs/>
                <w:lang w:val="ms-MY"/>
              </w:rPr>
              <w:t>DIAKUI SAH</w:t>
            </w:r>
            <w:r w:rsidRPr="007D1C47">
              <w:rPr>
                <w:rFonts w:ascii="Century Gothic" w:hAnsi="Century Gothic" w:cs="Arial"/>
                <w:bCs/>
                <w:lang w:val="ms-MY"/>
              </w:rPr>
              <w:t xml:space="preserve"> oleh Pegawai Kerajaan Dalam Kumpulan Pengurusan dan Profesional / Pesuruhjaya Sumpah / Penghulu atau Setaraf</w:t>
            </w:r>
          </w:p>
        </w:tc>
        <w:tc>
          <w:tcPr>
            <w:tcW w:w="2470" w:type="dxa"/>
          </w:tcPr>
          <w:p w:rsidR="008A6E1B" w:rsidRDefault="008A6E1B" w:rsidP="00A002A2">
            <w:pPr>
              <w:jc w:val="center"/>
              <w:rPr>
                <w:rFonts w:ascii="Century Gothic" w:hAnsi="Century Gothic" w:cs="Arial"/>
                <w:b/>
                <w:bCs/>
                <w:lang w:val="ms-MY"/>
              </w:rPr>
            </w:pPr>
          </w:p>
          <w:p w:rsidR="00A002A2" w:rsidRPr="00A002A2" w:rsidRDefault="00A002A2" w:rsidP="00A002A2">
            <w:pPr>
              <w:jc w:val="center"/>
              <w:rPr>
                <w:rFonts w:ascii="Century Gothic" w:hAnsi="Century Gothic" w:cs="Arial"/>
                <w:bCs/>
                <w:lang w:val="ms-MY"/>
              </w:rPr>
            </w:pPr>
            <w:r w:rsidRPr="00A002A2">
              <w:rPr>
                <w:rFonts w:ascii="Century Gothic" w:hAnsi="Century Gothic" w:cs="Arial"/>
                <w:bCs/>
                <w:lang w:val="ms-MY"/>
              </w:rPr>
              <w:t xml:space="preserve">TM </w:t>
            </w:r>
          </w:p>
          <w:p w:rsidR="00A002A2" w:rsidRPr="00A002A2" w:rsidRDefault="00A002A2" w:rsidP="00A002A2">
            <w:pPr>
              <w:jc w:val="center"/>
              <w:rPr>
                <w:rFonts w:ascii="Century Gothic" w:hAnsi="Century Gothic" w:cs="Arial"/>
                <w:b/>
                <w:bCs/>
                <w:lang w:val="ms-MY"/>
              </w:rPr>
            </w:pPr>
            <w:r w:rsidRPr="00A002A2">
              <w:rPr>
                <w:rFonts w:ascii="Century Gothic" w:hAnsi="Century Gothic" w:cs="Arial"/>
                <w:bCs/>
                <w:lang w:val="ms-MY"/>
              </w:rPr>
              <w:t>(</w:t>
            </w:r>
            <w:r w:rsidRPr="00A002A2">
              <w:rPr>
                <w:rFonts w:ascii="Century Gothic" w:hAnsi="Century Gothic" w:cs="Arial"/>
                <w:bCs/>
                <w:i/>
                <w:lang w:val="ms-MY"/>
              </w:rPr>
              <w:t>NOVEMBER 2017</w:t>
            </w:r>
            <w:r w:rsidRPr="00A002A2">
              <w:rPr>
                <w:rFonts w:ascii="Century Gothic" w:hAnsi="Century Gothic" w:cs="Arial"/>
                <w:bCs/>
                <w:lang w:val="ms-MY"/>
              </w:rPr>
              <w:t>,</w:t>
            </w:r>
            <w:r w:rsidRPr="00A002A2">
              <w:rPr>
                <w:rFonts w:ascii="Century Gothic" w:hAnsi="Century Gothic" w:cs="Arial"/>
                <w:bCs/>
                <w:i/>
                <w:lang w:val="ms-MY"/>
              </w:rPr>
              <w:t xml:space="preserve"> </w:t>
            </w:r>
            <w:r w:rsidRPr="00A002A2">
              <w:rPr>
                <w:rFonts w:ascii="Century Gothic" w:hAnsi="Century Gothic" w:cs="Arial"/>
                <w:bCs/>
                <w:i/>
                <w:lang w:val="ms-MY"/>
              </w:rPr>
              <w:lastRenderedPageBreak/>
              <w:t>DISEMBER 2017</w:t>
            </w:r>
            <w:r w:rsidRPr="00A002A2">
              <w:rPr>
                <w:rFonts w:ascii="Century Gothic" w:hAnsi="Century Gothic" w:cs="Arial"/>
                <w:bCs/>
                <w:i/>
                <w:lang w:val="ms-MY"/>
              </w:rPr>
              <w:t xml:space="preserve"> DAN JANUARI 2018)</w:t>
            </w:r>
          </w:p>
        </w:tc>
      </w:tr>
      <w:tr w:rsidR="008A6E1B" w:rsidRPr="007D1C47" w:rsidTr="008A6E1B">
        <w:trPr>
          <w:trHeight w:val="216"/>
        </w:trPr>
        <w:tc>
          <w:tcPr>
            <w:tcW w:w="884" w:type="dxa"/>
            <w:shd w:val="clear" w:color="auto" w:fill="auto"/>
          </w:tcPr>
          <w:p w:rsidR="008A6E1B" w:rsidRPr="007D1C47" w:rsidRDefault="008A6E1B" w:rsidP="00AD06B9">
            <w:pPr>
              <w:ind w:left="-100" w:firstLine="100"/>
              <w:jc w:val="center"/>
              <w:rPr>
                <w:rFonts w:ascii="Century Gothic" w:hAnsi="Century Gothic"/>
                <w:bCs/>
                <w:lang w:val="ms-MY"/>
              </w:rPr>
            </w:pPr>
            <w:r w:rsidRPr="007D1C47">
              <w:rPr>
                <w:rFonts w:ascii="Century Gothic" w:hAnsi="Century Gothic"/>
                <w:bCs/>
                <w:lang w:val="ms-MY"/>
              </w:rPr>
              <w:t>5.</w:t>
            </w:r>
          </w:p>
        </w:tc>
        <w:tc>
          <w:tcPr>
            <w:tcW w:w="5974" w:type="dxa"/>
            <w:shd w:val="clear" w:color="auto" w:fill="auto"/>
          </w:tcPr>
          <w:p w:rsidR="008A6E1B" w:rsidRPr="007D1C47" w:rsidRDefault="008A6E1B" w:rsidP="006C40B8">
            <w:pPr>
              <w:ind w:left="20"/>
              <w:rPr>
                <w:rFonts w:ascii="Century Gothic" w:hAnsi="Century Gothic"/>
                <w:b/>
                <w:bCs/>
                <w:lang w:val="ms-MY"/>
              </w:rPr>
            </w:pPr>
            <w:r w:rsidRPr="007D1C47">
              <w:rPr>
                <w:rFonts w:ascii="Century Gothic" w:hAnsi="Century Gothic"/>
                <w:b/>
                <w:bCs/>
                <w:lang w:val="ms-MY"/>
              </w:rPr>
              <w:t xml:space="preserve">Profail Syarikat </w:t>
            </w:r>
          </w:p>
          <w:p w:rsidR="008A6E1B" w:rsidRPr="007D1C47" w:rsidRDefault="008A6E1B" w:rsidP="006C40B8">
            <w:pPr>
              <w:ind w:left="20"/>
              <w:rPr>
                <w:rFonts w:ascii="Century Gothic" w:hAnsi="Century Gothic"/>
                <w:b/>
                <w:bCs/>
                <w:lang w:val="ms-MY"/>
              </w:rPr>
            </w:pPr>
          </w:p>
        </w:tc>
        <w:tc>
          <w:tcPr>
            <w:tcW w:w="2470" w:type="dxa"/>
          </w:tcPr>
          <w:p w:rsidR="008A6E1B" w:rsidRPr="00A002A2" w:rsidRDefault="00A002A2" w:rsidP="00A002A2">
            <w:pPr>
              <w:ind w:left="20"/>
              <w:jc w:val="center"/>
              <w:rPr>
                <w:rFonts w:ascii="Century Gothic" w:hAnsi="Century Gothic"/>
                <w:bCs/>
                <w:lang w:val="ms-MY"/>
              </w:rPr>
            </w:pPr>
            <w:r>
              <w:rPr>
                <w:rFonts w:ascii="Century Gothic" w:hAnsi="Century Gothic"/>
                <w:bCs/>
                <w:lang w:val="ms-MY"/>
              </w:rPr>
              <w:t>T</w:t>
            </w:r>
            <w:r w:rsidRPr="00A002A2">
              <w:rPr>
                <w:rFonts w:ascii="Century Gothic" w:hAnsi="Century Gothic"/>
                <w:bCs/>
                <w:lang w:val="ms-MY"/>
              </w:rPr>
              <w:t>M</w:t>
            </w:r>
          </w:p>
        </w:tc>
      </w:tr>
      <w:tr w:rsidR="008A6E1B" w:rsidRPr="007D1C47" w:rsidTr="008A6E1B">
        <w:trPr>
          <w:trHeight w:val="377"/>
        </w:trPr>
        <w:tc>
          <w:tcPr>
            <w:tcW w:w="6858" w:type="dxa"/>
            <w:gridSpan w:val="2"/>
            <w:shd w:val="clear" w:color="auto" w:fill="auto"/>
            <w:vAlign w:val="center"/>
          </w:tcPr>
          <w:p w:rsidR="008A6E1B" w:rsidRPr="007D1C47" w:rsidRDefault="008A6E1B" w:rsidP="00A5468B">
            <w:pPr>
              <w:ind w:left="20"/>
              <w:jc w:val="right"/>
              <w:rPr>
                <w:rFonts w:ascii="Century Gothic" w:hAnsi="Century Gothic"/>
                <w:b/>
                <w:bCs/>
                <w:lang w:val="ms-MY"/>
              </w:rPr>
            </w:pPr>
            <w:r w:rsidRPr="007D1C47">
              <w:rPr>
                <w:rFonts w:ascii="Century Gothic" w:hAnsi="Century Gothic"/>
                <w:b/>
                <w:bCs/>
                <w:lang w:val="ms-MY"/>
              </w:rPr>
              <w:t>KEPUTUSAN</w:t>
            </w:r>
          </w:p>
        </w:tc>
        <w:tc>
          <w:tcPr>
            <w:tcW w:w="2470" w:type="dxa"/>
          </w:tcPr>
          <w:p w:rsidR="008A6E1B" w:rsidRPr="007D1C47" w:rsidRDefault="005A7D2D" w:rsidP="00A002A2">
            <w:pPr>
              <w:ind w:left="20"/>
              <w:jc w:val="center"/>
              <w:rPr>
                <w:rFonts w:ascii="Century Gothic" w:hAnsi="Century Gothic"/>
                <w:b/>
                <w:bCs/>
                <w:lang w:val="ms-MY"/>
              </w:rPr>
            </w:pPr>
            <w:r>
              <w:rPr>
                <w:rFonts w:ascii="Century Gothic" w:hAnsi="Century Gothic"/>
                <w:b/>
                <w:bCs/>
                <w:lang w:val="ms-MY"/>
              </w:rPr>
              <w:t>TM</w:t>
            </w:r>
          </w:p>
        </w:tc>
      </w:tr>
    </w:tbl>
    <w:p w:rsidR="00E1512D" w:rsidRPr="00520CD3" w:rsidRDefault="00E1512D">
      <w:pPr>
        <w:ind w:firstLine="720"/>
        <w:jc w:val="both"/>
        <w:rPr>
          <w:rFonts w:ascii="Century Gothic" w:hAnsi="Century Gothic" w:cs="Arial"/>
          <w:b/>
          <w:lang w:val="ms-MY"/>
        </w:rPr>
      </w:pPr>
      <w:r w:rsidRPr="00520CD3">
        <w:rPr>
          <w:rFonts w:ascii="Century Gothic" w:hAnsi="Century Gothic" w:cs="Arial"/>
          <w:b/>
          <w:lang w:val="ms-MY"/>
        </w:rPr>
        <w:t>Nota:</w:t>
      </w:r>
      <w:r w:rsidRPr="00520CD3">
        <w:rPr>
          <w:rFonts w:ascii="Century Gothic" w:hAnsi="Century Gothic" w:cs="Arial"/>
          <w:b/>
          <w:lang w:val="ms-MY"/>
        </w:rPr>
        <w:tab/>
        <w:t>M- Mematuhi</w:t>
      </w:r>
    </w:p>
    <w:p w:rsidR="00E1512D" w:rsidRPr="00520CD3" w:rsidRDefault="00E1512D">
      <w:pPr>
        <w:jc w:val="both"/>
        <w:rPr>
          <w:rFonts w:ascii="Century Gothic" w:hAnsi="Century Gothic" w:cs="Arial"/>
          <w:b/>
          <w:lang w:val="ms-MY"/>
        </w:rPr>
      </w:pPr>
      <w:r w:rsidRPr="00520CD3">
        <w:rPr>
          <w:rFonts w:ascii="Century Gothic" w:hAnsi="Century Gothic" w:cs="Arial"/>
          <w:b/>
          <w:lang w:val="ms-MY"/>
        </w:rPr>
        <w:tab/>
      </w:r>
      <w:r w:rsidRPr="00520CD3">
        <w:rPr>
          <w:rFonts w:ascii="Century Gothic" w:hAnsi="Century Gothic" w:cs="Arial"/>
          <w:b/>
          <w:lang w:val="ms-MY"/>
        </w:rPr>
        <w:tab/>
        <w:t>TM – Tidak Mematuhi</w:t>
      </w:r>
    </w:p>
    <w:p w:rsidR="00E31B36" w:rsidRPr="00506BD2" w:rsidRDefault="00145F8C" w:rsidP="00CF37A0">
      <w:pPr>
        <w:pStyle w:val="NoSpacing"/>
        <w:ind w:left="630" w:hanging="630"/>
        <w:rPr>
          <w:rFonts w:ascii="Century Gothic" w:hAnsi="Century Gothic"/>
          <w:sz w:val="24"/>
          <w:szCs w:val="24"/>
          <w:lang w:val="ms-MY"/>
        </w:rPr>
      </w:pPr>
      <w:r>
        <w:rPr>
          <w:rFonts w:ascii="Century Gothic" w:hAnsi="Century Gothic"/>
          <w:sz w:val="24"/>
          <w:szCs w:val="24"/>
          <w:lang w:val="ms-MY"/>
        </w:rPr>
        <w:t>6.2</w:t>
      </w:r>
      <w:r>
        <w:rPr>
          <w:rFonts w:ascii="Century Gothic" w:hAnsi="Century Gothic"/>
          <w:sz w:val="24"/>
          <w:szCs w:val="24"/>
          <w:lang w:val="ms-MY"/>
        </w:rPr>
        <w:tab/>
      </w:r>
      <w:r w:rsidR="00E1512D" w:rsidRPr="00520CD3">
        <w:rPr>
          <w:rFonts w:ascii="Century Gothic" w:hAnsi="Century Gothic"/>
          <w:sz w:val="24"/>
          <w:szCs w:val="24"/>
          <w:lang w:val="ms-MY"/>
        </w:rPr>
        <w:t>Pad</w:t>
      </w:r>
      <w:r w:rsidR="002A660F" w:rsidRPr="00520CD3">
        <w:rPr>
          <w:rFonts w:ascii="Century Gothic" w:hAnsi="Century Gothic"/>
          <w:sz w:val="24"/>
          <w:szCs w:val="24"/>
          <w:lang w:val="ms-MY"/>
        </w:rPr>
        <w:t>a penilaian peringkat ini</w:t>
      </w:r>
      <w:r w:rsidR="00E1512D" w:rsidRPr="00520CD3">
        <w:rPr>
          <w:rFonts w:ascii="Century Gothic" w:hAnsi="Century Gothic"/>
          <w:sz w:val="24"/>
          <w:szCs w:val="24"/>
          <w:lang w:val="ms-MY"/>
        </w:rPr>
        <w:t xml:space="preserve"> </w:t>
      </w:r>
      <w:r w:rsidR="00E1512D" w:rsidRPr="00145F8C">
        <w:rPr>
          <w:rFonts w:ascii="Century Gothic" w:hAnsi="Century Gothic"/>
          <w:b/>
          <w:sz w:val="24"/>
          <w:szCs w:val="24"/>
          <w:lang w:val="ms-MY"/>
        </w:rPr>
        <w:t>penyebutharga</w:t>
      </w:r>
      <w:r w:rsidR="00506BD2">
        <w:rPr>
          <w:rFonts w:ascii="Century Gothic" w:hAnsi="Century Gothic"/>
          <w:b/>
          <w:sz w:val="24"/>
          <w:szCs w:val="24"/>
          <w:lang w:val="ms-MY"/>
        </w:rPr>
        <w:t xml:space="preserve"> 1/1 tidak</w:t>
      </w:r>
      <w:r w:rsidR="00E1512D" w:rsidRPr="00520CD3">
        <w:rPr>
          <w:rFonts w:ascii="Century Gothic" w:hAnsi="Century Gothic"/>
          <w:sz w:val="24"/>
          <w:szCs w:val="24"/>
          <w:lang w:val="ms-MY"/>
        </w:rPr>
        <w:t xml:space="preserve"> mematuhi syarat</w:t>
      </w:r>
      <w:r w:rsidR="00CF37A0">
        <w:rPr>
          <w:rFonts w:ascii="Century Gothic" w:hAnsi="Century Gothic"/>
          <w:sz w:val="24"/>
          <w:szCs w:val="24"/>
          <w:lang w:val="ms-MY"/>
        </w:rPr>
        <w:t xml:space="preserve"> </w:t>
      </w:r>
      <w:r w:rsidR="00E1512D" w:rsidRPr="00520CD3">
        <w:rPr>
          <w:rFonts w:ascii="Century Gothic" w:hAnsi="Century Gothic"/>
          <w:sz w:val="24"/>
          <w:szCs w:val="24"/>
          <w:lang w:val="ms-MY"/>
        </w:rPr>
        <w:t>wajib</w:t>
      </w:r>
      <w:r w:rsidR="00E31B36" w:rsidRPr="00520CD3">
        <w:rPr>
          <w:rFonts w:ascii="Century Gothic" w:hAnsi="Century Gothic"/>
          <w:sz w:val="24"/>
          <w:szCs w:val="24"/>
          <w:lang w:val="ms-MY"/>
        </w:rPr>
        <w:t xml:space="preserve"> dan </w:t>
      </w:r>
      <w:r w:rsidR="00506BD2">
        <w:rPr>
          <w:rFonts w:ascii="Century Gothic" w:hAnsi="Century Gothic"/>
          <w:sz w:val="24"/>
          <w:szCs w:val="24"/>
          <w:lang w:val="ms-MY"/>
        </w:rPr>
        <w:t xml:space="preserve">tidak </w:t>
      </w:r>
      <w:r w:rsidR="00E31B36" w:rsidRPr="00520CD3">
        <w:rPr>
          <w:rFonts w:ascii="Century Gothic" w:hAnsi="Century Gothic"/>
          <w:sz w:val="24"/>
          <w:szCs w:val="24"/>
          <w:lang w:val="ms-MY"/>
        </w:rPr>
        <w:t>layak ke peringkat seterusnya.</w:t>
      </w:r>
      <w:r w:rsidR="00CF37A0">
        <w:rPr>
          <w:rFonts w:ascii="Century Gothic" w:hAnsi="Century Gothic"/>
          <w:sz w:val="24"/>
          <w:szCs w:val="24"/>
          <w:lang w:val="ms-MY"/>
        </w:rPr>
        <w:t xml:space="preserve"> </w:t>
      </w:r>
      <w:r w:rsidR="00CF37A0" w:rsidRPr="00506BD2">
        <w:rPr>
          <w:rFonts w:ascii="Century Gothic" w:hAnsi="Century Gothic"/>
          <w:sz w:val="24"/>
          <w:szCs w:val="24"/>
          <w:lang w:val="ms-MY"/>
        </w:rPr>
        <w:t xml:space="preserve">Ringkasan penyebutharga yang gagal adalah seperti </w:t>
      </w:r>
      <w:r w:rsidR="00CF37A0" w:rsidRPr="00506BD2">
        <w:rPr>
          <w:rFonts w:ascii="Century Gothic" w:hAnsi="Century Gothic"/>
          <w:b/>
          <w:sz w:val="24"/>
          <w:szCs w:val="24"/>
          <w:lang w:val="ms-MY"/>
        </w:rPr>
        <w:t>Jadual 2</w:t>
      </w:r>
      <w:r w:rsidR="00CF37A0" w:rsidRPr="00506BD2">
        <w:rPr>
          <w:rFonts w:ascii="Century Gothic" w:hAnsi="Century Gothic"/>
          <w:sz w:val="24"/>
          <w:szCs w:val="24"/>
          <w:lang w:val="ms-MY"/>
        </w:rPr>
        <w:t>.</w:t>
      </w:r>
      <w:r w:rsidR="00506BD2">
        <w:rPr>
          <w:rFonts w:ascii="Century Gothic" w:hAnsi="Century Gothic"/>
          <w:sz w:val="24"/>
          <w:szCs w:val="24"/>
          <w:lang w:val="ms-MY"/>
        </w:rPr>
        <w:t xml:space="preserve"> </w:t>
      </w:r>
    </w:p>
    <w:p w:rsidR="003A6740" w:rsidRPr="00C81CB6" w:rsidRDefault="003A6740" w:rsidP="003A6740">
      <w:pPr>
        <w:pStyle w:val="NoSpacing"/>
        <w:ind w:left="720"/>
        <w:rPr>
          <w:rFonts w:ascii="Century Gothic" w:hAnsi="Century Gothic"/>
          <w:b/>
          <w:sz w:val="24"/>
          <w:szCs w:val="24"/>
          <w:highlight w:val="yellow"/>
          <w:lang w:val="ms-MY"/>
        </w:rPr>
      </w:pPr>
    </w:p>
    <w:p w:rsidR="003A6740" w:rsidRPr="00506BD2" w:rsidRDefault="003A6740" w:rsidP="003A6740">
      <w:pPr>
        <w:pStyle w:val="NoSpacing"/>
        <w:ind w:left="720"/>
        <w:rPr>
          <w:rFonts w:ascii="Century Gothic" w:hAnsi="Century Gothic"/>
          <w:b/>
          <w:sz w:val="24"/>
          <w:szCs w:val="24"/>
          <w:lang w:val="ms-MY"/>
        </w:rPr>
      </w:pPr>
      <w:r w:rsidRPr="00506BD2">
        <w:rPr>
          <w:rFonts w:ascii="Century Gothic" w:hAnsi="Century Gothic"/>
          <w:b/>
          <w:sz w:val="24"/>
          <w:szCs w:val="24"/>
          <w:lang w:val="ms-MY"/>
        </w:rPr>
        <w:t xml:space="preserve">JADUAL 2 : </w:t>
      </w:r>
      <w:r w:rsidR="007E0405" w:rsidRPr="00506BD2">
        <w:rPr>
          <w:rFonts w:ascii="Century Gothic" w:hAnsi="Century Gothic"/>
          <w:b/>
          <w:sz w:val="24"/>
          <w:szCs w:val="24"/>
          <w:lang w:val="ms-MY"/>
        </w:rPr>
        <w:t>RINGKASAN KEPUTUSAN PENYEBUTHARGA YANG GAGAL</w:t>
      </w:r>
    </w:p>
    <w:p w:rsidR="003A6740" w:rsidRPr="00C81CB6" w:rsidRDefault="003A6740" w:rsidP="003A6740">
      <w:pPr>
        <w:pStyle w:val="NoSpacing"/>
        <w:ind w:left="720"/>
        <w:rPr>
          <w:rFonts w:ascii="Century Gothic" w:hAnsi="Century Gothic"/>
          <w:sz w:val="24"/>
          <w:szCs w:val="24"/>
          <w:highlight w:val="yellow"/>
          <w:lang w:val="ms-MY"/>
        </w:rPr>
      </w:pPr>
    </w:p>
    <w:tbl>
      <w:tblPr>
        <w:tblStyle w:val="TableGrid"/>
        <w:tblW w:w="0" w:type="auto"/>
        <w:tblInd w:w="720" w:type="dxa"/>
        <w:tblLook w:val="04A0" w:firstRow="1" w:lastRow="0" w:firstColumn="1" w:lastColumn="0" w:noHBand="0" w:noVBand="1"/>
      </w:tblPr>
      <w:tblGrid>
        <w:gridCol w:w="625"/>
        <w:gridCol w:w="2340"/>
        <w:gridCol w:w="1890"/>
        <w:gridCol w:w="3465"/>
      </w:tblGrid>
      <w:tr w:rsidR="008A6E1B" w:rsidRPr="00506BD2" w:rsidTr="00506BD2">
        <w:tc>
          <w:tcPr>
            <w:tcW w:w="625" w:type="dxa"/>
            <w:shd w:val="clear" w:color="auto" w:fill="auto"/>
          </w:tcPr>
          <w:p w:rsidR="003A6740" w:rsidRPr="00506BD2" w:rsidRDefault="003A6740" w:rsidP="0009684C">
            <w:pPr>
              <w:pStyle w:val="NoSpacing"/>
              <w:jc w:val="center"/>
              <w:rPr>
                <w:rFonts w:ascii="Century Gothic" w:hAnsi="Century Gothic"/>
                <w:b/>
                <w:sz w:val="24"/>
                <w:szCs w:val="24"/>
                <w:lang w:val="ms-MY"/>
              </w:rPr>
            </w:pPr>
            <w:r w:rsidRPr="00506BD2">
              <w:rPr>
                <w:rFonts w:ascii="Century Gothic" w:hAnsi="Century Gothic"/>
                <w:b/>
                <w:sz w:val="24"/>
                <w:szCs w:val="24"/>
                <w:lang w:val="ms-MY"/>
              </w:rPr>
              <w:t>Bil.</w:t>
            </w:r>
          </w:p>
        </w:tc>
        <w:tc>
          <w:tcPr>
            <w:tcW w:w="2340" w:type="dxa"/>
            <w:shd w:val="clear" w:color="auto" w:fill="auto"/>
          </w:tcPr>
          <w:p w:rsidR="003A6740" w:rsidRPr="00506BD2" w:rsidRDefault="003A6740" w:rsidP="0009684C">
            <w:pPr>
              <w:pStyle w:val="NoSpacing"/>
              <w:jc w:val="center"/>
              <w:rPr>
                <w:rFonts w:ascii="Century Gothic" w:hAnsi="Century Gothic"/>
                <w:b/>
                <w:sz w:val="24"/>
                <w:szCs w:val="24"/>
                <w:lang w:val="ms-MY"/>
              </w:rPr>
            </w:pPr>
            <w:r w:rsidRPr="00506BD2">
              <w:rPr>
                <w:rFonts w:ascii="Century Gothic" w:hAnsi="Century Gothic"/>
                <w:b/>
                <w:sz w:val="24"/>
                <w:szCs w:val="24"/>
                <w:lang w:val="ms-MY"/>
              </w:rPr>
              <w:t>PENYEBUTHARGA</w:t>
            </w:r>
          </w:p>
        </w:tc>
        <w:tc>
          <w:tcPr>
            <w:tcW w:w="1890" w:type="dxa"/>
            <w:shd w:val="clear" w:color="auto" w:fill="auto"/>
          </w:tcPr>
          <w:p w:rsidR="003A6740" w:rsidRPr="00506BD2" w:rsidRDefault="003A6740" w:rsidP="0009684C">
            <w:pPr>
              <w:pStyle w:val="NoSpacing"/>
              <w:jc w:val="center"/>
              <w:rPr>
                <w:rFonts w:ascii="Century Gothic" w:hAnsi="Century Gothic"/>
                <w:b/>
                <w:sz w:val="24"/>
                <w:szCs w:val="24"/>
                <w:lang w:val="ms-MY"/>
              </w:rPr>
            </w:pPr>
            <w:r w:rsidRPr="00506BD2">
              <w:rPr>
                <w:rFonts w:ascii="Century Gothic" w:hAnsi="Century Gothic"/>
                <w:b/>
                <w:sz w:val="24"/>
                <w:szCs w:val="24"/>
                <w:lang w:val="ms-MY"/>
              </w:rPr>
              <w:t>KEPUTUSAN</w:t>
            </w:r>
          </w:p>
        </w:tc>
        <w:tc>
          <w:tcPr>
            <w:tcW w:w="3465" w:type="dxa"/>
            <w:shd w:val="clear" w:color="auto" w:fill="auto"/>
          </w:tcPr>
          <w:p w:rsidR="003A6740" w:rsidRPr="00506BD2" w:rsidRDefault="003A6740" w:rsidP="0009684C">
            <w:pPr>
              <w:pStyle w:val="NoSpacing"/>
              <w:jc w:val="center"/>
              <w:rPr>
                <w:rFonts w:ascii="Century Gothic" w:hAnsi="Century Gothic"/>
                <w:b/>
                <w:sz w:val="24"/>
                <w:szCs w:val="24"/>
                <w:lang w:val="ms-MY"/>
              </w:rPr>
            </w:pPr>
            <w:r w:rsidRPr="00506BD2">
              <w:rPr>
                <w:rFonts w:ascii="Century Gothic" w:hAnsi="Century Gothic"/>
                <w:b/>
                <w:sz w:val="24"/>
                <w:szCs w:val="24"/>
                <w:lang w:val="ms-MY"/>
              </w:rPr>
              <w:t>ULASAN</w:t>
            </w:r>
          </w:p>
        </w:tc>
      </w:tr>
      <w:tr w:rsidR="008A6E1B" w:rsidTr="00506BD2">
        <w:trPr>
          <w:trHeight w:val="1093"/>
        </w:trPr>
        <w:tc>
          <w:tcPr>
            <w:tcW w:w="625" w:type="dxa"/>
            <w:shd w:val="clear" w:color="auto" w:fill="auto"/>
          </w:tcPr>
          <w:p w:rsidR="003A6740" w:rsidRPr="00506BD2" w:rsidRDefault="003A6740" w:rsidP="0009684C">
            <w:pPr>
              <w:pStyle w:val="NoSpacing"/>
              <w:jc w:val="center"/>
              <w:rPr>
                <w:rFonts w:ascii="Century Gothic" w:hAnsi="Century Gothic"/>
                <w:sz w:val="24"/>
                <w:szCs w:val="24"/>
                <w:lang w:val="ms-MY"/>
              </w:rPr>
            </w:pPr>
            <w:r w:rsidRPr="00506BD2">
              <w:rPr>
                <w:rFonts w:ascii="Century Gothic" w:hAnsi="Century Gothic"/>
                <w:sz w:val="24"/>
                <w:szCs w:val="24"/>
                <w:lang w:val="ms-MY"/>
              </w:rPr>
              <w:t>1.</w:t>
            </w:r>
          </w:p>
        </w:tc>
        <w:tc>
          <w:tcPr>
            <w:tcW w:w="2340" w:type="dxa"/>
            <w:shd w:val="clear" w:color="auto" w:fill="auto"/>
          </w:tcPr>
          <w:p w:rsidR="003A6740" w:rsidRPr="00506BD2" w:rsidRDefault="003A6740" w:rsidP="0009684C">
            <w:pPr>
              <w:pStyle w:val="NoSpacing"/>
              <w:jc w:val="center"/>
              <w:rPr>
                <w:rFonts w:ascii="Century Gothic" w:hAnsi="Century Gothic"/>
                <w:sz w:val="24"/>
                <w:szCs w:val="24"/>
                <w:lang w:val="ms-MY"/>
              </w:rPr>
            </w:pPr>
            <w:r w:rsidRPr="00506BD2">
              <w:rPr>
                <w:rFonts w:ascii="Century Gothic" w:hAnsi="Century Gothic"/>
                <w:sz w:val="24"/>
                <w:szCs w:val="24"/>
                <w:lang w:val="ms-MY"/>
              </w:rPr>
              <w:t>1/</w:t>
            </w:r>
            <w:r w:rsidR="005A7D2D" w:rsidRPr="00506BD2">
              <w:rPr>
                <w:rFonts w:ascii="Century Gothic" w:hAnsi="Century Gothic"/>
                <w:sz w:val="24"/>
                <w:szCs w:val="24"/>
                <w:lang w:val="ms-MY"/>
              </w:rPr>
              <w:t>1</w:t>
            </w:r>
          </w:p>
        </w:tc>
        <w:tc>
          <w:tcPr>
            <w:tcW w:w="1890" w:type="dxa"/>
            <w:shd w:val="clear" w:color="auto" w:fill="auto"/>
          </w:tcPr>
          <w:p w:rsidR="003A6740" w:rsidRPr="00506BD2" w:rsidRDefault="007D1C47" w:rsidP="0009684C">
            <w:pPr>
              <w:pStyle w:val="NoSpacing"/>
              <w:jc w:val="center"/>
              <w:rPr>
                <w:rFonts w:ascii="Century Gothic" w:hAnsi="Century Gothic"/>
                <w:sz w:val="24"/>
                <w:szCs w:val="24"/>
                <w:lang w:val="ms-MY"/>
              </w:rPr>
            </w:pPr>
            <w:r w:rsidRPr="00506BD2">
              <w:rPr>
                <w:rFonts w:ascii="Century Gothic" w:hAnsi="Century Gothic"/>
                <w:sz w:val="24"/>
                <w:szCs w:val="24"/>
                <w:lang w:val="ms-MY"/>
              </w:rPr>
              <w:t>G</w:t>
            </w:r>
            <w:r w:rsidR="0009684C" w:rsidRPr="00506BD2">
              <w:rPr>
                <w:rFonts w:ascii="Century Gothic" w:hAnsi="Century Gothic"/>
                <w:sz w:val="24"/>
                <w:szCs w:val="24"/>
                <w:lang w:val="ms-MY"/>
              </w:rPr>
              <w:t>agal</w:t>
            </w:r>
          </w:p>
        </w:tc>
        <w:tc>
          <w:tcPr>
            <w:tcW w:w="3465" w:type="dxa"/>
            <w:shd w:val="clear" w:color="auto" w:fill="auto"/>
          </w:tcPr>
          <w:p w:rsidR="003A6740" w:rsidRDefault="003A6740" w:rsidP="00506BD2">
            <w:pPr>
              <w:pStyle w:val="NoSpacing"/>
              <w:numPr>
                <w:ilvl w:val="0"/>
                <w:numId w:val="36"/>
              </w:numPr>
              <w:rPr>
                <w:rFonts w:ascii="Century Gothic" w:hAnsi="Century Gothic"/>
                <w:bCs/>
                <w:sz w:val="24"/>
                <w:szCs w:val="24"/>
                <w:lang w:val="ms-MY"/>
              </w:rPr>
            </w:pPr>
            <w:r w:rsidRPr="00506BD2">
              <w:rPr>
                <w:rFonts w:ascii="Century Gothic" w:hAnsi="Century Gothic"/>
                <w:sz w:val="24"/>
                <w:szCs w:val="24"/>
                <w:lang w:val="ms-MY"/>
              </w:rPr>
              <w:t xml:space="preserve">Penyata bank </w:t>
            </w:r>
            <w:r w:rsidR="0009684C" w:rsidRPr="00506BD2">
              <w:rPr>
                <w:rFonts w:ascii="Century Gothic" w:hAnsi="Century Gothic"/>
                <w:sz w:val="24"/>
                <w:szCs w:val="24"/>
                <w:lang w:val="ms-MY"/>
              </w:rPr>
              <w:t xml:space="preserve">tiada pengesahan </w:t>
            </w:r>
            <w:r w:rsidR="0009684C" w:rsidRPr="00506BD2">
              <w:rPr>
                <w:rFonts w:ascii="Century Gothic" w:hAnsi="Century Gothic"/>
                <w:bCs/>
                <w:sz w:val="24"/>
                <w:szCs w:val="24"/>
                <w:lang w:val="ms-MY"/>
              </w:rPr>
              <w:t>oleh Pihak Bank</w:t>
            </w:r>
            <w:r w:rsidR="00506BD2">
              <w:rPr>
                <w:rFonts w:ascii="Century Gothic" w:hAnsi="Century Gothic"/>
                <w:bCs/>
                <w:sz w:val="24"/>
                <w:szCs w:val="24"/>
                <w:lang w:val="ms-MY"/>
              </w:rPr>
              <w:t xml:space="preserve">; dan </w:t>
            </w:r>
          </w:p>
          <w:p w:rsidR="00506BD2" w:rsidRPr="00506BD2" w:rsidRDefault="00506BD2" w:rsidP="00506BD2">
            <w:pPr>
              <w:pStyle w:val="NoSpacing"/>
              <w:ind w:left="720"/>
              <w:rPr>
                <w:rFonts w:ascii="Century Gothic" w:hAnsi="Century Gothic"/>
                <w:bCs/>
                <w:sz w:val="24"/>
                <w:szCs w:val="24"/>
                <w:lang w:val="ms-MY"/>
              </w:rPr>
            </w:pPr>
          </w:p>
          <w:p w:rsidR="00506BD2" w:rsidRPr="003859BC" w:rsidRDefault="00506BD2" w:rsidP="00506BD2">
            <w:pPr>
              <w:pStyle w:val="NoSpacing"/>
              <w:numPr>
                <w:ilvl w:val="0"/>
                <w:numId w:val="36"/>
              </w:numPr>
              <w:rPr>
                <w:rFonts w:ascii="Century Gothic" w:hAnsi="Century Gothic"/>
                <w:b/>
                <w:bCs/>
                <w:sz w:val="24"/>
                <w:szCs w:val="24"/>
                <w:lang w:val="ms-MY"/>
              </w:rPr>
            </w:pPr>
            <w:r>
              <w:rPr>
                <w:rFonts w:ascii="Century Gothic" w:hAnsi="Century Gothic"/>
                <w:bCs/>
                <w:sz w:val="24"/>
                <w:szCs w:val="24"/>
                <w:lang w:val="ms-MY"/>
              </w:rPr>
              <w:t>Profail Syarikat tidak dikemuka</w:t>
            </w:r>
            <w:r w:rsidRPr="00506BD2">
              <w:rPr>
                <w:rFonts w:ascii="Century Gothic" w:hAnsi="Century Gothic"/>
                <w:bCs/>
                <w:sz w:val="24"/>
                <w:szCs w:val="24"/>
                <w:lang w:val="ms-MY"/>
              </w:rPr>
              <w:t>kan</w:t>
            </w:r>
          </w:p>
        </w:tc>
      </w:tr>
    </w:tbl>
    <w:p w:rsidR="007D1C47" w:rsidRDefault="007D1C47" w:rsidP="007D1C47">
      <w:pPr>
        <w:pStyle w:val="NoSpacing"/>
        <w:ind w:left="-120" w:hanging="480"/>
        <w:rPr>
          <w:rFonts w:ascii="Century Gothic" w:hAnsi="Century Gothic"/>
          <w:b/>
          <w:sz w:val="24"/>
          <w:szCs w:val="24"/>
          <w:lang w:val="ms-MY"/>
        </w:rPr>
      </w:pPr>
    </w:p>
    <w:p w:rsidR="00CF37A0" w:rsidRDefault="00CF37A0" w:rsidP="00CF37A0">
      <w:pPr>
        <w:pStyle w:val="NoSpacing"/>
        <w:ind w:left="720" w:hanging="720"/>
        <w:rPr>
          <w:rFonts w:ascii="Century Gothic" w:hAnsi="Century Gothic"/>
          <w:sz w:val="24"/>
          <w:szCs w:val="24"/>
          <w:lang w:val="ms-MY"/>
        </w:rPr>
      </w:pPr>
      <w:r w:rsidRPr="00CF37A0">
        <w:rPr>
          <w:rFonts w:ascii="Century Gothic" w:hAnsi="Century Gothic"/>
          <w:sz w:val="24"/>
          <w:szCs w:val="24"/>
          <w:lang w:val="ms-MY"/>
        </w:rPr>
        <w:t>6.3</w:t>
      </w:r>
      <w:r>
        <w:rPr>
          <w:rFonts w:ascii="Century Gothic" w:hAnsi="Century Gothic"/>
          <w:b/>
          <w:sz w:val="24"/>
          <w:szCs w:val="24"/>
          <w:lang w:val="ms-MY"/>
        </w:rPr>
        <w:tab/>
      </w:r>
      <w:r>
        <w:rPr>
          <w:rFonts w:ascii="Century Gothic" w:hAnsi="Century Gothic"/>
          <w:sz w:val="24"/>
          <w:szCs w:val="24"/>
          <w:lang w:val="ms-MY"/>
        </w:rPr>
        <w:t xml:space="preserve">Walaubagaimanapun, jawatankuasa </w:t>
      </w:r>
      <w:r>
        <w:rPr>
          <w:rFonts w:ascii="Century Gothic" w:hAnsi="Century Gothic"/>
          <w:sz w:val="24"/>
          <w:szCs w:val="24"/>
          <w:lang w:val="ms-MY"/>
        </w:rPr>
        <w:t>penilaian teknikal dan kewangan</w:t>
      </w:r>
      <w:r w:rsidR="00C87674">
        <w:rPr>
          <w:rFonts w:ascii="Century Gothic" w:hAnsi="Century Gothic"/>
          <w:sz w:val="24"/>
          <w:szCs w:val="24"/>
          <w:lang w:val="ms-MY"/>
        </w:rPr>
        <w:t xml:space="preserve"> telah</w:t>
      </w:r>
      <w:r>
        <w:rPr>
          <w:rFonts w:ascii="Century Gothic" w:hAnsi="Century Gothic"/>
          <w:sz w:val="24"/>
          <w:szCs w:val="24"/>
          <w:lang w:val="ms-MY"/>
        </w:rPr>
        <w:t xml:space="preserve"> bersetuju </w:t>
      </w:r>
      <w:r>
        <w:rPr>
          <w:rFonts w:ascii="Century Gothic" w:hAnsi="Century Gothic"/>
          <w:sz w:val="24"/>
          <w:szCs w:val="24"/>
          <w:lang w:val="ms-MY"/>
        </w:rPr>
        <w:t>untuk menilai ke peringkat seterusnya memand</w:t>
      </w:r>
      <w:r w:rsidR="00C87674">
        <w:rPr>
          <w:rFonts w:ascii="Century Gothic" w:hAnsi="Century Gothic"/>
          <w:sz w:val="24"/>
          <w:szCs w:val="24"/>
          <w:lang w:val="ms-MY"/>
        </w:rPr>
        <w:t>angkan tiada penyebutharga lain dan tempoh sewaan telah berakhir pada 28 Februari 2018.</w:t>
      </w:r>
    </w:p>
    <w:p w:rsidR="00CF37A0" w:rsidRDefault="00CF37A0" w:rsidP="00C87674">
      <w:pPr>
        <w:pStyle w:val="NoSpacing"/>
        <w:rPr>
          <w:rFonts w:ascii="Century Gothic" w:hAnsi="Century Gothic"/>
          <w:b/>
          <w:sz w:val="24"/>
          <w:szCs w:val="24"/>
          <w:lang w:val="ms-MY"/>
        </w:rPr>
      </w:pPr>
    </w:p>
    <w:p w:rsidR="00E1512D" w:rsidRPr="00520CD3" w:rsidRDefault="00E1512D" w:rsidP="0071601A">
      <w:pPr>
        <w:pStyle w:val="NoSpacing"/>
        <w:numPr>
          <w:ilvl w:val="0"/>
          <w:numId w:val="37"/>
        </w:numPr>
        <w:ind w:left="90"/>
        <w:rPr>
          <w:rFonts w:ascii="Century Gothic" w:hAnsi="Century Gothic"/>
          <w:b/>
          <w:sz w:val="24"/>
          <w:szCs w:val="24"/>
          <w:lang w:val="ms-MY"/>
        </w:rPr>
      </w:pPr>
      <w:r w:rsidRPr="00520CD3">
        <w:rPr>
          <w:rFonts w:ascii="Century Gothic" w:hAnsi="Century Gothic"/>
          <w:b/>
          <w:sz w:val="24"/>
          <w:szCs w:val="24"/>
          <w:lang w:val="ms-MY"/>
        </w:rPr>
        <w:t>PENILAIAN PERINGK</w:t>
      </w:r>
      <w:r w:rsidR="002A660F" w:rsidRPr="00520CD3">
        <w:rPr>
          <w:rFonts w:ascii="Century Gothic" w:hAnsi="Century Gothic"/>
          <w:b/>
          <w:sz w:val="24"/>
          <w:szCs w:val="24"/>
          <w:lang w:val="ms-MY"/>
        </w:rPr>
        <w:t xml:space="preserve">AT KEDUA - Penilaian Teknikal </w:t>
      </w:r>
      <w:r w:rsidR="006C40B8">
        <w:rPr>
          <w:rFonts w:ascii="Century Gothic" w:hAnsi="Century Gothic"/>
          <w:b/>
          <w:sz w:val="24"/>
          <w:szCs w:val="24"/>
          <w:lang w:val="ms-MY"/>
        </w:rPr>
        <w:t xml:space="preserve"> ( Wajaran 6</w:t>
      </w:r>
      <w:r w:rsidRPr="00520CD3">
        <w:rPr>
          <w:rFonts w:ascii="Century Gothic" w:hAnsi="Century Gothic"/>
          <w:b/>
          <w:sz w:val="24"/>
          <w:szCs w:val="24"/>
          <w:lang w:val="ms-MY"/>
        </w:rPr>
        <w:t>0% )</w:t>
      </w:r>
    </w:p>
    <w:p w:rsidR="00E1512D" w:rsidRPr="00520CD3" w:rsidRDefault="00E1512D">
      <w:pPr>
        <w:pStyle w:val="ListParagraph"/>
        <w:rPr>
          <w:rFonts w:ascii="Century Gothic" w:hAnsi="Century Gothic"/>
          <w:lang w:val="ms-MY"/>
        </w:rPr>
      </w:pPr>
    </w:p>
    <w:p w:rsidR="00E1512D" w:rsidRPr="00145F8C" w:rsidRDefault="00145F8C" w:rsidP="007D1C47">
      <w:pPr>
        <w:ind w:left="630" w:hanging="720"/>
        <w:contextualSpacing/>
        <w:jc w:val="both"/>
        <w:rPr>
          <w:rFonts w:ascii="Century Gothic" w:hAnsi="Century Gothic"/>
          <w:b/>
          <w:lang w:val="ms-MY"/>
        </w:rPr>
      </w:pPr>
      <w:r>
        <w:rPr>
          <w:rFonts w:ascii="Century Gothic" w:hAnsi="Century Gothic"/>
          <w:lang w:val="ms-MY"/>
        </w:rPr>
        <w:t>7.1</w:t>
      </w:r>
      <w:r>
        <w:rPr>
          <w:rFonts w:ascii="Century Gothic" w:hAnsi="Century Gothic"/>
          <w:lang w:val="ms-MY"/>
        </w:rPr>
        <w:tab/>
      </w:r>
      <w:r w:rsidR="00E1512D" w:rsidRPr="00145F8C">
        <w:rPr>
          <w:rFonts w:ascii="Century Gothic" w:hAnsi="Century Gothic"/>
          <w:lang w:val="ms-MY"/>
        </w:rPr>
        <w:t xml:space="preserve">Penilaian peringkat kedua dibuat berdasarkan kepada pematuhan kepada spesifikasi perkhidmatan seperti </w:t>
      </w:r>
      <w:r w:rsidR="00F13514" w:rsidRPr="00145F8C">
        <w:rPr>
          <w:rFonts w:ascii="Century Gothic" w:hAnsi="Century Gothic"/>
          <w:lang w:val="ms-MY"/>
        </w:rPr>
        <w:t xml:space="preserve">dinyatakan </w:t>
      </w:r>
      <w:r w:rsidR="007D1C47">
        <w:rPr>
          <w:rFonts w:ascii="Century Gothic" w:hAnsi="Century Gothic"/>
          <w:bCs/>
          <w:lang w:val="ms-MY"/>
        </w:rPr>
        <w:t xml:space="preserve">di </w:t>
      </w:r>
      <w:r w:rsidR="00E1512D" w:rsidRPr="00145F8C">
        <w:rPr>
          <w:rFonts w:ascii="Century Gothic" w:hAnsi="Century Gothic"/>
          <w:lang w:val="ms-MY"/>
        </w:rPr>
        <w:t>Dokumen Sebut</w:t>
      </w:r>
      <w:r w:rsidR="00521A14">
        <w:rPr>
          <w:rFonts w:ascii="Century Gothic" w:hAnsi="Century Gothic"/>
          <w:lang w:val="ms-MY"/>
        </w:rPr>
        <w:t xml:space="preserve"> </w:t>
      </w:r>
      <w:r w:rsidR="00E1512D" w:rsidRPr="00145F8C">
        <w:rPr>
          <w:rFonts w:ascii="Century Gothic" w:hAnsi="Century Gothic"/>
          <w:lang w:val="ms-MY"/>
        </w:rPr>
        <w:t>harga.</w:t>
      </w:r>
    </w:p>
    <w:p w:rsidR="00E1512D" w:rsidRPr="00520CD3" w:rsidRDefault="00E1512D" w:rsidP="007D1C47">
      <w:pPr>
        <w:pStyle w:val="ListParagraph"/>
        <w:jc w:val="both"/>
        <w:rPr>
          <w:rFonts w:ascii="Century Gothic" w:hAnsi="Century Gothic" w:cs="Arial"/>
          <w:lang w:val="ms-MY"/>
        </w:rPr>
      </w:pPr>
    </w:p>
    <w:p w:rsidR="00E1512D" w:rsidRPr="007D1C47" w:rsidRDefault="00E1512D" w:rsidP="007D1C47">
      <w:pPr>
        <w:pStyle w:val="ListParagraph"/>
        <w:numPr>
          <w:ilvl w:val="0"/>
          <w:numId w:val="8"/>
        </w:numPr>
        <w:ind w:left="1418" w:hanging="709"/>
        <w:contextualSpacing/>
        <w:jc w:val="both"/>
        <w:rPr>
          <w:rFonts w:ascii="Century Gothic" w:hAnsi="Century Gothic" w:cs="Arial"/>
          <w:lang w:val="ms-MY"/>
        </w:rPr>
      </w:pPr>
      <w:r w:rsidRPr="00520CD3">
        <w:rPr>
          <w:rFonts w:ascii="Century Gothic" w:hAnsi="Century Gothic" w:cs="Arial"/>
          <w:lang w:val="ms-MY"/>
        </w:rPr>
        <w:t xml:space="preserve">Mengukur dan </w:t>
      </w:r>
      <w:r w:rsidR="007D1C47">
        <w:rPr>
          <w:rFonts w:ascii="Century Gothic" w:hAnsi="Century Gothic" w:cs="Arial"/>
          <w:lang w:val="ms-MY"/>
        </w:rPr>
        <w:t xml:space="preserve">menilai pematuhan penyebutharga </w:t>
      </w:r>
      <w:r w:rsidRPr="007D1C47">
        <w:rPr>
          <w:rFonts w:ascii="Century Gothic" w:hAnsi="Century Gothic" w:cs="Arial"/>
          <w:lang w:val="ms-MY"/>
        </w:rPr>
        <w:t>kepada spesifikasi am.</w:t>
      </w:r>
    </w:p>
    <w:p w:rsidR="00E1512D" w:rsidRDefault="00E1512D" w:rsidP="007D1C47">
      <w:pPr>
        <w:pStyle w:val="ListParagraph"/>
        <w:ind w:left="0"/>
        <w:jc w:val="both"/>
        <w:rPr>
          <w:rFonts w:ascii="Century Gothic" w:hAnsi="Century Gothic" w:cs="Arial"/>
          <w:b/>
          <w:lang w:val="ms-MY"/>
        </w:rPr>
      </w:pPr>
    </w:p>
    <w:p w:rsidR="00E1512D" w:rsidRPr="00520CD3" w:rsidRDefault="00145F8C" w:rsidP="007D1C47">
      <w:pPr>
        <w:pStyle w:val="ListParagraph"/>
        <w:ind w:hanging="720"/>
        <w:jc w:val="both"/>
        <w:rPr>
          <w:rFonts w:ascii="Century Gothic" w:hAnsi="Century Gothic" w:cs="Arial"/>
          <w:b/>
          <w:lang w:val="ms-MY"/>
        </w:rPr>
      </w:pPr>
      <w:r>
        <w:rPr>
          <w:rFonts w:ascii="Century Gothic" w:hAnsi="Century Gothic" w:cs="Arial"/>
          <w:bCs/>
          <w:lang w:val="ms-MY"/>
        </w:rPr>
        <w:t>7</w:t>
      </w:r>
      <w:r w:rsidR="00E1512D" w:rsidRPr="00520CD3">
        <w:rPr>
          <w:rFonts w:ascii="Century Gothic" w:hAnsi="Century Gothic" w:cs="Arial"/>
          <w:bCs/>
          <w:lang w:val="ms-MY"/>
        </w:rPr>
        <w:t>.2</w:t>
      </w:r>
      <w:r w:rsidR="00E1512D" w:rsidRPr="00520CD3">
        <w:rPr>
          <w:rFonts w:ascii="Century Gothic" w:hAnsi="Century Gothic" w:cs="Arial"/>
          <w:bCs/>
          <w:lang w:val="ms-MY"/>
        </w:rPr>
        <w:tab/>
        <w:t>Tahap ketepatan bagi sesuatu tawaran boleh diklasifikasikan sebagai salah satu seperti dibawah:</w:t>
      </w:r>
    </w:p>
    <w:p w:rsidR="007D1C47" w:rsidRPr="007D1C47" w:rsidRDefault="007D1C47" w:rsidP="007D1C47">
      <w:pPr>
        <w:rPr>
          <w:rFonts w:ascii="Century Gothic" w:hAnsi="Century Gothic" w:cs="Arial"/>
          <w:lang w:val="ms-MY"/>
        </w:rPr>
      </w:pPr>
    </w:p>
    <w:tbl>
      <w:tblPr>
        <w:tblW w:w="8511" w:type="dxa"/>
        <w:tblInd w:w="900" w:type="dxa"/>
        <w:tblLayout w:type="fixed"/>
        <w:tblLook w:val="0000" w:firstRow="0" w:lastRow="0" w:firstColumn="0" w:lastColumn="0" w:noHBand="0" w:noVBand="0"/>
      </w:tblPr>
      <w:tblGrid>
        <w:gridCol w:w="1127"/>
        <w:gridCol w:w="7384"/>
      </w:tblGrid>
      <w:tr w:rsidR="00E1512D" w:rsidRPr="00520CD3" w:rsidTr="003859BC">
        <w:trPr>
          <w:trHeight w:val="302"/>
          <w:tblHeader/>
        </w:trPr>
        <w:tc>
          <w:tcPr>
            <w:tcW w:w="1127" w:type="dxa"/>
            <w:tcBorders>
              <w:top w:val="single" w:sz="4" w:space="0" w:color="auto"/>
              <w:left w:val="single" w:sz="4" w:space="0" w:color="auto"/>
              <w:bottom w:val="single" w:sz="4" w:space="0" w:color="auto"/>
              <w:right w:val="single" w:sz="4" w:space="0" w:color="auto"/>
            </w:tcBorders>
            <w:vAlign w:val="center"/>
          </w:tcPr>
          <w:p w:rsidR="00E1512D" w:rsidRPr="007D1C47" w:rsidRDefault="00E1512D">
            <w:pPr>
              <w:jc w:val="center"/>
              <w:rPr>
                <w:rFonts w:ascii="Century Gothic" w:hAnsi="Century Gothic" w:cs="Arial"/>
                <w:b/>
                <w:szCs w:val="22"/>
                <w:lang w:val="ms-MY"/>
              </w:rPr>
            </w:pPr>
            <w:r w:rsidRPr="007D1C47">
              <w:rPr>
                <w:rFonts w:ascii="Century Gothic" w:hAnsi="Century Gothic" w:cs="Arial"/>
                <w:b/>
                <w:szCs w:val="22"/>
                <w:lang w:val="ms-MY"/>
              </w:rPr>
              <w:t>Tahap</w:t>
            </w:r>
          </w:p>
        </w:tc>
        <w:tc>
          <w:tcPr>
            <w:tcW w:w="7384" w:type="dxa"/>
            <w:tcBorders>
              <w:top w:val="single" w:sz="4" w:space="0" w:color="auto"/>
              <w:left w:val="nil"/>
              <w:bottom w:val="single" w:sz="4" w:space="0" w:color="auto"/>
              <w:right w:val="single" w:sz="4" w:space="0" w:color="auto"/>
            </w:tcBorders>
            <w:vAlign w:val="center"/>
          </w:tcPr>
          <w:p w:rsidR="00E1512D" w:rsidRPr="007D1C47" w:rsidRDefault="00E1512D">
            <w:pPr>
              <w:jc w:val="center"/>
              <w:rPr>
                <w:rFonts w:ascii="Century Gothic" w:hAnsi="Century Gothic" w:cs="Arial"/>
                <w:b/>
                <w:szCs w:val="22"/>
                <w:lang w:val="ms-MY"/>
              </w:rPr>
            </w:pPr>
            <w:r w:rsidRPr="007D1C47">
              <w:rPr>
                <w:rFonts w:ascii="Century Gothic" w:hAnsi="Century Gothic" w:cs="Arial"/>
                <w:b/>
                <w:szCs w:val="22"/>
                <w:lang w:val="ms-MY"/>
              </w:rPr>
              <w:t>Ciri Ketepatan</w:t>
            </w:r>
          </w:p>
        </w:tc>
      </w:tr>
      <w:tr w:rsidR="00E1512D" w:rsidRPr="00520CD3" w:rsidTr="00114F90">
        <w:trPr>
          <w:trHeight w:val="598"/>
        </w:trPr>
        <w:tc>
          <w:tcPr>
            <w:tcW w:w="1127" w:type="dxa"/>
            <w:tcBorders>
              <w:top w:val="nil"/>
              <w:left w:val="single" w:sz="4" w:space="0" w:color="auto"/>
              <w:bottom w:val="single" w:sz="4" w:space="0" w:color="auto"/>
              <w:right w:val="single" w:sz="4" w:space="0" w:color="auto"/>
            </w:tcBorders>
            <w:vAlign w:val="center"/>
          </w:tcPr>
          <w:p w:rsidR="00E1512D" w:rsidRPr="007D1C47" w:rsidRDefault="00E1512D">
            <w:pPr>
              <w:jc w:val="center"/>
              <w:rPr>
                <w:rFonts w:ascii="Century Gothic" w:hAnsi="Century Gothic" w:cs="Arial"/>
                <w:szCs w:val="22"/>
                <w:lang w:val="ms-MY"/>
              </w:rPr>
            </w:pPr>
            <w:r w:rsidRPr="007D1C47">
              <w:rPr>
                <w:rFonts w:ascii="Century Gothic" w:hAnsi="Century Gothic" w:cs="Arial"/>
                <w:szCs w:val="22"/>
                <w:lang w:val="ms-MY"/>
              </w:rPr>
              <w:t>I</w:t>
            </w:r>
          </w:p>
        </w:tc>
        <w:tc>
          <w:tcPr>
            <w:tcW w:w="7384" w:type="dxa"/>
            <w:tcBorders>
              <w:top w:val="nil"/>
              <w:left w:val="nil"/>
              <w:bottom w:val="single" w:sz="4" w:space="0" w:color="auto"/>
              <w:right w:val="single" w:sz="4" w:space="0" w:color="auto"/>
            </w:tcBorders>
            <w:vAlign w:val="center"/>
          </w:tcPr>
          <w:p w:rsidR="00E1512D" w:rsidRPr="007D1C47" w:rsidRDefault="00E1512D">
            <w:pPr>
              <w:rPr>
                <w:rFonts w:ascii="Century Gothic" w:hAnsi="Century Gothic" w:cs="Arial"/>
                <w:szCs w:val="22"/>
                <w:lang w:val="ms-MY"/>
              </w:rPr>
            </w:pPr>
            <w:r w:rsidRPr="007D1C47">
              <w:rPr>
                <w:rFonts w:ascii="Century Gothic" w:hAnsi="Century Gothic" w:cs="Arial"/>
                <w:szCs w:val="22"/>
                <w:lang w:val="ms-MY"/>
              </w:rPr>
              <w:t xml:space="preserve">Tawaran yang melebihi had spesifikasi dan kelebihan tersebut boleh memberi faedah atau keuntungan kepada </w:t>
            </w:r>
            <w:r w:rsidRPr="007D1C47">
              <w:rPr>
                <w:rFonts w:ascii="Century Gothic" w:hAnsi="Century Gothic" w:cs="Arial"/>
                <w:szCs w:val="22"/>
                <w:lang w:val="ms-MY"/>
              </w:rPr>
              <w:lastRenderedPageBreak/>
              <w:t>pengguna.</w:t>
            </w:r>
          </w:p>
        </w:tc>
      </w:tr>
      <w:tr w:rsidR="00E1512D" w:rsidRPr="00520CD3" w:rsidTr="00114F90">
        <w:trPr>
          <w:trHeight w:val="619"/>
        </w:trPr>
        <w:tc>
          <w:tcPr>
            <w:tcW w:w="1127" w:type="dxa"/>
            <w:tcBorders>
              <w:top w:val="nil"/>
              <w:left w:val="single" w:sz="4" w:space="0" w:color="auto"/>
              <w:bottom w:val="single" w:sz="4" w:space="0" w:color="auto"/>
              <w:right w:val="single" w:sz="4" w:space="0" w:color="auto"/>
            </w:tcBorders>
            <w:vAlign w:val="center"/>
          </w:tcPr>
          <w:p w:rsidR="00E1512D" w:rsidRPr="007D1C47" w:rsidRDefault="00E1512D">
            <w:pPr>
              <w:jc w:val="center"/>
              <w:rPr>
                <w:rFonts w:ascii="Century Gothic" w:hAnsi="Century Gothic" w:cs="Arial"/>
                <w:szCs w:val="22"/>
                <w:lang w:val="ms-MY"/>
              </w:rPr>
            </w:pPr>
            <w:r w:rsidRPr="007D1C47">
              <w:rPr>
                <w:rFonts w:ascii="Century Gothic" w:hAnsi="Century Gothic" w:cs="Arial"/>
                <w:szCs w:val="22"/>
                <w:lang w:val="ms-MY"/>
              </w:rPr>
              <w:lastRenderedPageBreak/>
              <w:t>II</w:t>
            </w:r>
          </w:p>
        </w:tc>
        <w:tc>
          <w:tcPr>
            <w:tcW w:w="7384" w:type="dxa"/>
            <w:tcBorders>
              <w:top w:val="nil"/>
              <w:left w:val="nil"/>
              <w:bottom w:val="single" w:sz="4" w:space="0" w:color="auto"/>
              <w:right w:val="single" w:sz="4" w:space="0" w:color="auto"/>
            </w:tcBorders>
            <w:vAlign w:val="center"/>
          </w:tcPr>
          <w:p w:rsidR="00E1512D" w:rsidRPr="007D1C47" w:rsidRDefault="00E1512D">
            <w:pPr>
              <w:rPr>
                <w:rFonts w:ascii="Century Gothic" w:hAnsi="Century Gothic" w:cs="Arial"/>
                <w:szCs w:val="22"/>
                <w:lang w:val="ms-MY"/>
              </w:rPr>
            </w:pPr>
            <w:r w:rsidRPr="007D1C47">
              <w:rPr>
                <w:rFonts w:ascii="Century Gothic" w:hAnsi="Century Gothic" w:cs="Arial"/>
                <w:szCs w:val="22"/>
                <w:lang w:val="ms-MY"/>
              </w:rPr>
              <w:t>Menepati spesifikasi, atau tawaran yang melebihi had spesifikasi tetapi kelebihan itu tidak diperlukan oleh pengguna.</w:t>
            </w:r>
          </w:p>
        </w:tc>
      </w:tr>
      <w:tr w:rsidR="00E1512D" w:rsidRPr="00520CD3" w:rsidTr="00114F90">
        <w:trPr>
          <w:trHeight w:val="696"/>
        </w:trPr>
        <w:tc>
          <w:tcPr>
            <w:tcW w:w="1127" w:type="dxa"/>
            <w:tcBorders>
              <w:top w:val="nil"/>
              <w:left w:val="single" w:sz="4" w:space="0" w:color="auto"/>
              <w:bottom w:val="single" w:sz="4" w:space="0" w:color="auto"/>
              <w:right w:val="single" w:sz="4" w:space="0" w:color="auto"/>
            </w:tcBorders>
            <w:vAlign w:val="center"/>
          </w:tcPr>
          <w:p w:rsidR="00E1512D" w:rsidRPr="007D1C47" w:rsidRDefault="00E1512D">
            <w:pPr>
              <w:jc w:val="center"/>
              <w:rPr>
                <w:rFonts w:ascii="Century Gothic" w:hAnsi="Century Gothic" w:cs="Arial"/>
                <w:szCs w:val="22"/>
                <w:lang w:val="ms-MY"/>
              </w:rPr>
            </w:pPr>
            <w:r w:rsidRPr="007D1C47">
              <w:rPr>
                <w:rFonts w:ascii="Century Gothic" w:hAnsi="Century Gothic" w:cs="Arial"/>
                <w:szCs w:val="22"/>
                <w:lang w:val="ms-MY"/>
              </w:rPr>
              <w:t>III</w:t>
            </w:r>
          </w:p>
        </w:tc>
        <w:tc>
          <w:tcPr>
            <w:tcW w:w="7384" w:type="dxa"/>
            <w:tcBorders>
              <w:top w:val="nil"/>
              <w:left w:val="nil"/>
              <w:bottom w:val="single" w:sz="4" w:space="0" w:color="auto"/>
              <w:right w:val="single" w:sz="4" w:space="0" w:color="auto"/>
            </w:tcBorders>
            <w:vAlign w:val="center"/>
          </w:tcPr>
          <w:p w:rsidR="00E1512D" w:rsidRPr="007D1C47" w:rsidRDefault="00E1512D">
            <w:pPr>
              <w:rPr>
                <w:rFonts w:ascii="Century Gothic" w:hAnsi="Century Gothic" w:cs="Arial"/>
                <w:szCs w:val="22"/>
                <w:lang w:val="ms-MY"/>
              </w:rPr>
            </w:pPr>
            <w:r w:rsidRPr="007D1C47">
              <w:rPr>
                <w:rFonts w:ascii="Century Gothic" w:hAnsi="Century Gothic" w:cs="Arial"/>
                <w:szCs w:val="22"/>
                <w:lang w:val="ms-MY"/>
              </w:rPr>
              <w:t>Terdapat sedikit penyimpangan (deviation) dan ia tidak menjejaskan kualiti barangan atau perkhidmatan yang ditawarkan dengan serius.</w:t>
            </w:r>
          </w:p>
        </w:tc>
      </w:tr>
      <w:tr w:rsidR="00E1512D" w:rsidRPr="00520CD3" w:rsidTr="00114F90">
        <w:trPr>
          <w:trHeight w:val="692"/>
        </w:trPr>
        <w:tc>
          <w:tcPr>
            <w:tcW w:w="1127" w:type="dxa"/>
            <w:tcBorders>
              <w:top w:val="single" w:sz="4" w:space="0" w:color="auto"/>
              <w:left w:val="single" w:sz="4" w:space="0" w:color="auto"/>
              <w:bottom w:val="single" w:sz="4" w:space="0" w:color="auto"/>
              <w:right w:val="single" w:sz="4" w:space="0" w:color="auto"/>
            </w:tcBorders>
            <w:vAlign w:val="center"/>
          </w:tcPr>
          <w:p w:rsidR="00E1512D" w:rsidRPr="007D1C47" w:rsidRDefault="00114F90">
            <w:pPr>
              <w:jc w:val="center"/>
              <w:rPr>
                <w:rFonts w:ascii="Century Gothic" w:hAnsi="Century Gothic" w:cs="Arial"/>
                <w:szCs w:val="22"/>
                <w:lang w:val="ms-MY"/>
              </w:rPr>
            </w:pPr>
            <w:r w:rsidRPr="007D1C47">
              <w:rPr>
                <w:rFonts w:ascii="Century Gothic" w:hAnsi="Century Gothic" w:cs="Arial"/>
                <w:szCs w:val="22"/>
                <w:lang w:val="ms-MY"/>
              </w:rPr>
              <w:t>I</w:t>
            </w:r>
            <w:r w:rsidR="00E1512D" w:rsidRPr="007D1C47">
              <w:rPr>
                <w:rFonts w:ascii="Century Gothic" w:hAnsi="Century Gothic" w:cs="Arial"/>
                <w:szCs w:val="22"/>
                <w:lang w:val="ms-MY"/>
              </w:rPr>
              <w:t>V</w:t>
            </w:r>
          </w:p>
        </w:tc>
        <w:tc>
          <w:tcPr>
            <w:tcW w:w="7384" w:type="dxa"/>
            <w:tcBorders>
              <w:top w:val="single" w:sz="4" w:space="0" w:color="auto"/>
              <w:left w:val="single" w:sz="4" w:space="0" w:color="auto"/>
              <w:bottom w:val="single" w:sz="4" w:space="0" w:color="auto"/>
              <w:right w:val="single" w:sz="4" w:space="0" w:color="auto"/>
            </w:tcBorders>
            <w:vAlign w:val="center"/>
          </w:tcPr>
          <w:p w:rsidR="00E1512D" w:rsidRPr="007D1C47" w:rsidRDefault="00E1512D">
            <w:pPr>
              <w:rPr>
                <w:rFonts w:ascii="Century Gothic" w:hAnsi="Century Gothic" w:cs="Arial"/>
                <w:szCs w:val="22"/>
                <w:lang w:val="ms-MY"/>
              </w:rPr>
            </w:pPr>
            <w:r w:rsidRPr="007D1C47">
              <w:rPr>
                <w:rFonts w:ascii="Century Gothic" w:hAnsi="Century Gothic" w:cs="Arial"/>
                <w:szCs w:val="22"/>
                <w:lang w:val="ms-MY"/>
              </w:rPr>
              <w:t>Tidak menepati spesifikasi atau tiada komitmen atau tidak mengemukakan katalog / maklumat untuk semakan.</w:t>
            </w:r>
          </w:p>
        </w:tc>
      </w:tr>
    </w:tbl>
    <w:p w:rsidR="00E1512D" w:rsidRPr="00520CD3" w:rsidRDefault="00E1512D">
      <w:pPr>
        <w:pStyle w:val="ListParagraph"/>
        <w:ind w:left="1080"/>
        <w:rPr>
          <w:rFonts w:ascii="Century Gothic" w:hAnsi="Century Gothic" w:cs="Arial"/>
          <w:lang w:val="ms-MY"/>
        </w:rPr>
      </w:pPr>
    </w:p>
    <w:p w:rsidR="00E1512D" w:rsidRPr="00145F8C" w:rsidRDefault="00145F8C" w:rsidP="00145F8C">
      <w:pPr>
        <w:ind w:left="720" w:hanging="720"/>
        <w:rPr>
          <w:rFonts w:ascii="Century Gothic" w:hAnsi="Century Gothic" w:cs="Arial"/>
          <w:lang w:val="ms-MY"/>
        </w:rPr>
      </w:pPr>
      <w:r>
        <w:rPr>
          <w:rFonts w:ascii="Century Gothic" w:hAnsi="Century Gothic" w:cs="Arial"/>
          <w:lang w:val="ms-MY"/>
        </w:rPr>
        <w:t>7.3</w:t>
      </w:r>
      <w:r>
        <w:rPr>
          <w:rFonts w:ascii="Century Gothic" w:hAnsi="Century Gothic" w:cs="Arial"/>
          <w:lang w:val="ms-MY"/>
        </w:rPr>
        <w:tab/>
      </w:r>
      <w:r w:rsidR="00E1512D" w:rsidRPr="00145F8C">
        <w:rPr>
          <w:rFonts w:ascii="Century Gothic" w:hAnsi="Century Gothic" w:cs="Arial"/>
          <w:lang w:val="ms-MY"/>
        </w:rPr>
        <w:t>Tahap ketepatan bagi tawaran yang telah diklasifikasikan di atas perlu dipindahkan melalui skim pemarkahan terus seperti berikut:</w:t>
      </w:r>
    </w:p>
    <w:p w:rsidR="00E1512D" w:rsidRPr="00520CD3" w:rsidRDefault="00E1512D">
      <w:pPr>
        <w:pStyle w:val="ListParagraph"/>
        <w:ind w:left="0"/>
        <w:rPr>
          <w:rFonts w:ascii="Century Gothic" w:hAnsi="Century Gothic" w:cs="Arial"/>
          <w:lang w:val="ms-MY"/>
        </w:rPr>
      </w:pPr>
    </w:p>
    <w:tbl>
      <w:tblPr>
        <w:tblW w:w="0" w:type="auto"/>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6042"/>
      </w:tblGrid>
      <w:tr w:rsidR="00E1512D" w:rsidRPr="00520CD3" w:rsidTr="003440DF">
        <w:trPr>
          <w:trHeight w:val="325"/>
        </w:trPr>
        <w:tc>
          <w:tcPr>
            <w:tcW w:w="1607" w:type="dxa"/>
            <w:vAlign w:val="bottom"/>
          </w:tcPr>
          <w:p w:rsidR="00E1512D" w:rsidRPr="007D1C47" w:rsidRDefault="00E1512D">
            <w:pPr>
              <w:jc w:val="center"/>
              <w:rPr>
                <w:rFonts w:ascii="Century Gothic" w:hAnsi="Century Gothic" w:cs="Arial"/>
                <w:b/>
                <w:szCs w:val="22"/>
                <w:lang w:val="ms-MY"/>
              </w:rPr>
            </w:pPr>
            <w:r w:rsidRPr="007D1C47">
              <w:rPr>
                <w:rFonts w:ascii="Century Gothic" w:hAnsi="Century Gothic" w:cs="Arial"/>
                <w:b/>
                <w:szCs w:val="22"/>
                <w:lang w:val="ms-MY"/>
              </w:rPr>
              <w:t>Tahap</w:t>
            </w:r>
          </w:p>
        </w:tc>
        <w:tc>
          <w:tcPr>
            <w:tcW w:w="6042" w:type="dxa"/>
            <w:vAlign w:val="bottom"/>
          </w:tcPr>
          <w:p w:rsidR="00E1512D" w:rsidRPr="007D1C47" w:rsidRDefault="00E1512D">
            <w:pPr>
              <w:jc w:val="center"/>
              <w:rPr>
                <w:rFonts w:ascii="Century Gothic" w:hAnsi="Century Gothic" w:cs="Arial"/>
                <w:b/>
                <w:szCs w:val="22"/>
                <w:lang w:val="ms-MY"/>
              </w:rPr>
            </w:pPr>
            <w:r w:rsidRPr="007D1C47">
              <w:rPr>
                <w:rFonts w:ascii="Century Gothic" w:hAnsi="Century Gothic" w:cs="Arial"/>
                <w:b/>
                <w:szCs w:val="22"/>
                <w:lang w:val="ms-MY"/>
              </w:rPr>
              <w:t>Markah</w:t>
            </w:r>
          </w:p>
        </w:tc>
      </w:tr>
      <w:tr w:rsidR="00E1512D" w:rsidRPr="00520CD3" w:rsidTr="003440DF">
        <w:trPr>
          <w:trHeight w:val="325"/>
        </w:trPr>
        <w:tc>
          <w:tcPr>
            <w:tcW w:w="1607" w:type="dxa"/>
            <w:vAlign w:val="bottom"/>
          </w:tcPr>
          <w:p w:rsidR="00E1512D" w:rsidRPr="007D1C47" w:rsidRDefault="00E1512D">
            <w:pPr>
              <w:jc w:val="center"/>
              <w:rPr>
                <w:rFonts w:ascii="Century Gothic" w:hAnsi="Century Gothic" w:cs="Arial"/>
                <w:szCs w:val="22"/>
                <w:lang w:val="ms-MY"/>
              </w:rPr>
            </w:pPr>
            <w:r w:rsidRPr="007D1C47">
              <w:rPr>
                <w:rFonts w:ascii="Century Gothic" w:hAnsi="Century Gothic" w:cs="Arial"/>
                <w:szCs w:val="22"/>
                <w:lang w:val="ms-MY"/>
              </w:rPr>
              <w:t>I</w:t>
            </w:r>
          </w:p>
        </w:tc>
        <w:tc>
          <w:tcPr>
            <w:tcW w:w="6042" w:type="dxa"/>
            <w:vAlign w:val="bottom"/>
          </w:tcPr>
          <w:p w:rsidR="00E1512D" w:rsidRPr="007D1C47" w:rsidRDefault="00114F90">
            <w:pPr>
              <w:jc w:val="center"/>
              <w:rPr>
                <w:rFonts w:ascii="Century Gothic" w:hAnsi="Century Gothic" w:cs="Arial"/>
                <w:szCs w:val="22"/>
                <w:lang w:val="ms-MY"/>
              </w:rPr>
            </w:pPr>
            <w:r w:rsidRPr="007D1C47">
              <w:rPr>
                <w:rFonts w:ascii="Century Gothic" w:hAnsi="Century Gothic" w:cs="Arial"/>
                <w:szCs w:val="22"/>
                <w:lang w:val="ms-MY"/>
              </w:rPr>
              <w:t>6</w:t>
            </w:r>
          </w:p>
        </w:tc>
      </w:tr>
      <w:tr w:rsidR="00E1512D" w:rsidRPr="00520CD3" w:rsidTr="003440DF">
        <w:trPr>
          <w:trHeight w:val="325"/>
        </w:trPr>
        <w:tc>
          <w:tcPr>
            <w:tcW w:w="1607" w:type="dxa"/>
            <w:vAlign w:val="bottom"/>
          </w:tcPr>
          <w:p w:rsidR="00E1512D" w:rsidRPr="007D1C47" w:rsidRDefault="00E1512D">
            <w:pPr>
              <w:jc w:val="center"/>
              <w:rPr>
                <w:rFonts w:ascii="Century Gothic" w:hAnsi="Century Gothic" w:cs="Arial"/>
                <w:szCs w:val="22"/>
                <w:lang w:val="ms-MY"/>
              </w:rPr>
            </w:pPr>
            <w:r w:rsidRPr="007D1C47">
              <w:rPr>
                <w:rFonts w:ascii="Century Gothic" w:hAnsi="Century Gothic" w:cs="Arial"/>
                <w:szCs w:val="22"/>
                <w:lang w:val="ms-MY"/>
              </w:rPr>
              <w:t>II</w:t>
            </w:r>
          </w:p>
        </w:tc>
        <w:tc>
          <w:tcPr>
            <w:tcW w:w="6042" w:type="dxa"/>
            <w:vAlign w:val="bottom"/>
          </w:tcPr>
          <w:p w:rsidR="00E1512D" w:rsidRPr="007D1C47" w:rsidRDefault="00114F90">
            <w:pPr>
              <w:jc w:val="center"/>
              <w:rPr>
                <w:rFonts w:ascii="Century Gothic" w:hAnsi="Century Gothic" w:cs="Arial"/>
                <w:szCs w:val="22"/>
                <w:lang w:val="ms-MY"/>
              </w:rPr>
            </w:pPr>
            <w:r w:rsidRPr="007D1C47">
              <w:rPr>
                <w:rFonts w:ascii="Century Gothic" w:hAnsi="Century Gothic" w:cs="Arial"/>
                <w:szCs w:val="22"/>
                <w:lang w:val="ms-MY"/>
              </w:rPr>
              <w:t>4</w:t>
            </w:r>
          </w:p>
        </w:tc>
      </w:tr>
      <w:tr w:rsidR="00E1512D" w:rsidRPr="00520CD3" w:rsidTr="003440DF">
        <w:trPr>
          <w:trHeight w:val="325"/>
        </w:trPr>
        <w:tc>
          <w:tcPr>
            <w:tcW w:w="1607" w:type="dxa"/>
            <w:vAlign w:val="bottom"/>
          </w:tcPr>
          <w:p w:rsidR="00E1512D" w:rsidRPr="007D1C47" w:rsidRDefault="00E1512D">
            <w:pPr>
              <w:jc w:val="center"/>
              <w:rPr>
                <w:rFonts w:ascii="Century Gothic" w:hAnsi="Century Gothic" w:cs="Arial"/>
                <w:szCs w:val="22"/>
                <w:lang w:val="ms-MY"/>
              </w:rPr>
            </w:pPr>
            <w:r w:rsidRPr="007D1C47">
              <w:rPr>
                <w:rFonts w:ascii="Century Gothic" w:hAnsi="Century Gothic" w:cs="Arial"/>
                <w:szCs w:val="22"/>
                <w:lang w:val="ms-MY"/>
              </w:rPr>
              <w:t>III</w:t>
            </w:r>
          </w:p>
        </w:tc>
        <w:tc>
          <w:tcPr>
            <w:tcW w:w="6042" w:type="dxa"/>
            <w:vAlign w:val="bottom"/>
          </w:tcPr>
          <w:p w:rsidR="00E1512D" w:rsidRPr="007D1C47" w:rsidRDefault="00114F90">
            <w:pPr>
              <w:jc w:val="center"/>
              <w:rPr>
                <w:rFonts w:ascii="Century Gothic" w:hAnsi="Century Gothic" w:cs="Arial"/>
                <w:szCs w:val="22"/>
                <w:lang w:val="ms-MY"/>
              </w:rPr>
            </w:pPr>
            <w:r w:rsidRPr="007D1C47">
              <w:rPr>
                <w:rFonts w:ascii="Century Gothic" w:hAnsi="Century Gothic" w:cs="Arial"/>
                <w:szCs w:val="22"/>
                <w:lang w:val="ms-MY"/>
              </w:rPr>
              <w:t>2</w:t>
            </w:r>
          </w:p>
        </w:tc>
      </w:tr>
      <w:tr w:rsidR="00E1512D" w:rsidRPr="00520CD3" w:rsidTr="003440DF">
        <w:trPr>
          <w:trHeight w:val="325"/>
        </w:trPr>
        <w:tc>
          <w:tcPr>
            <w:tcW w:w="1607" w:type="dxa"/>
            <w:vAlign w:val="bottom"/>
          </w:tcPr>
          <w:p w:rsidR="00E1512D" w:rsidRPr="007D1C47" w:rsidRDefault="00114F90">
            <w:pPr>
              <w:jc w:val="center"/>
              <w:rPr>
                <w:rFonts w:ascii="Century Gothic" w:hAnsi="Century Gothic" w:cs="Arial"/>
                <w:szCs w:val="22"/>
                <w:lang w:val="ms-MY"/>
              </w:rPr>
            </w:pPr>
            <w:r w:rsidRPr="007D1C47">
              <w:rPr>
                <w:rFonts w:ascii="Century Gothic" w:hAnsi="Century Gothic" w:cs="Arial"/>
                <w:szCs w:val="22"/>
                <w:lang w:val="ms-MY"/>
              </w:rPr>
              <w:t>I</w:t>
            </w:r>
            <w:r w:rsidR="00E1512D" w:rsidRPr="007D1C47">
              <w:rPr>
                <w:rFonts w:ascii="Century Gothic" w:hAnsi="Century Gothic" w:cs="Arial"/>
                <w:szCs w:val="22"/>
                <w:lang w:val="ms-MY"/>
              </w:rPr>
              <w:t>V</w:t>
            </w:r>
          </w:p>
        </w:tc>
        <w:tc>
          <w:tcPr>
            <w:tcW w:w="6042" w:type="dxa"/>
            <w:vAlign w:val="bottom"/>
          </w:tcPr>
          <w:p w:rsidR="00E1512D" w:rsidRPr="007D1C47" w:rsidRDefault="00114F90">
            <w:pPr>
              <w:jc w:val="center"/>
              <w:rPr>
                <w:rFonts w:ascii="Century Gothic" w:hAnsi="Century Gothic" w:cs="Arial"/>
                <w:szCs w:val="22"/>
                <w:lang w:val="ms-MY"/>
              </w:rPr>
            </w:pPr>
            <w:r w:rsidRPr="007D1C47">
              <w:rPr>
                <w:rFonts w:ascii="Century Gothic" w:hAnsi="Century Gothic" w:cs="Arial"/>
                <w:szCs w:val="22"/>
                <w:lang w:val="ms-MY"/>
              </w:rPr>
              <w:t>0</w:t>
            </w:r>
          </w:p>
        </w:tc>
      </w:tr>
    </w:tbl>
    <w:p w:rsidR="00E1512D" w:rsidRDefault="00E1512D">
      <w:pPr>
        <w:pStyle w:val="ListParagraph"/>
        <w:ind w:left="90"/>
        <w:rPr>
          <w:rFonts w:ascii="Century Gothic" w:hAnsi="Century Gothic" w:cs="Arial"/>
          <w:b/>
          <w:bCs/>
          <w:u w:val="single"/>
          <w:lang w:val="ms-MY"/>
        </w:rPr>
      </w:pPr>
    </w:p>
    <w:p w:rsidR="007D1C47" w:rsidRPr="00520CD3" w:rsidRDefault="007D1C47">
      <w:pPr>
        <w:pStyle w:val="ListParagraph"/>
        <w:ind w:left="90"/>
        <w:rPr>
          <w:rFonts w:ascii="Century Gothic" w:hAnsi="Century Gothic" w:cs="Arial"/>
          <w:b/>
          <w:bCs/>
          <w:u w:val="single"/>
          <w:lang w:val="ms-MY"/>
        </w:rPr>
      </w:pPr>
    </w:p>
    <w:p w:rsidR="00E1512D" w:rsidRPr="00145F8C" w:rsidRDefault="00145F8C" w:rsidP="00145F8C">
      <w:pPr>
        <w:rPr>
          <w:rFonts w:ascii="Century Gothic" w:hAnsi="Century Gothic" w:cs="Arial"/>
          <w:lang w:val="ms-MY"/>
        </w:rPr>
      </w:pPr>
      <w:r>
        <w:rPr>
          <w:rFonts w:ascii="Century Gothic" w:hAnsi="Century Gothic" w:cs="Arial"/>
          <w:lang w:val="ms-MY"/>
        </w:rPr>
        <w:t>7.4</w:t>
      </w:r>
      <w:r>
        <w:rPr>
          <w:rFonts w:ascii="Century Gothic" w:hAnsi="Century Gothic" w:cs="Arial"/>
          <w:lang w:val="ms-MY"/>
        </w:rPr>
        <w:tab/>
      </w:r>
      <w:r w:rsidR="00C015D5">
        <w:rPr>
          <w:rFonts w:ascii="Century Gothic" w:hAnsi="Century Gothic" w:cs="Arial"/>
          <w:lang w:val="ms-MY"/>
        </w:rPr>
        <w:t>Pe</w:t>
      </w:r>
      <w:r w:rsidR="00E1512D" w:rsidRPr="00145F8C">
        <w:rPr>
          <w:rFonts w:ascii="Century Gothic" w:hAnsi="Century Gothic" w:cs="Arial"/>
          <w:lang w:val="ms-MY"/>
        </w:rPr>
        <w:t xml:space="preserve">markahan bagi penyebutharga adalah seperti di </w:t>
      </w:r>
      <w:r w:rsidR="00E1512D" w:rsidRPr="00145F8C">
        <w:rPr>
          <w:rFonts w:ascii="Century Gothic" w:hAnsi="Century Gothic" w:cs="Arial"/>
          <w:b/>
          <w:bCs/>
          <w:lang w:val="ms-MY"/>
        </w:rPr>
        <w:t xml:space="preserve">Jadual </w:t>
      </w:r>
      <w:r w:rsidR="008115BE" w:rsidRPr="00145F8C">
        <w:rPr>
          <w:rFonts w:ascii="Century Gothic" w:hAnsi="Century Gothic" w:cs="Arial"/>
          <w:b/>
          <w:bCs/>
          <w:lang w:val="ms-MY"/>
        </w:rPr>
        <w:t>3</w:t>
      </w:r>
      <w:r w:rsidR="00E1512D" w:rsidRPr="00145F8C">
        <w:rPr>
          <w:rFonts w:ascii="Century Gothic" w:hAnsi="Century Gothic" w:cs="Arial"/>
          <w:lang w:val="ms-MY"/>
        </w:rPr>
        <w:t xml:space="preserve"> berikut:</w:t>
      </w:r>
    </w:p>
    <w:p w:rsidR="00DB468C" w:rsidRPr="00520CD3" w:rsidRDefault="00DB468C" w:rsidP="00DB468C">
      <w:pPr>
        <w:pStyle w:val="ListParagraph"/>
        <w:ind w:left="0"/>
        <w:rPr>
          <w:rFonts w:ascii="Century Gothic" w:hAnsi="Century Gothic" w:cs="Arial"/>
          <w:lang w:val="ms-MY"/>
        </w:rPr>
      </w:pPr>
    </w:p>
    <w:p w:rsidR="00F13514" w:rsidRPr="00520CD3" w:rsidRDefault="00F13514" w:rsidP="00DB468C">
      <w:pPr>
        <w:pStyle w:val="ListParagraph"/>
        <w:ind w:left="0"/>
        <w:rPr>
          <w:rFonts w:ascii="Century Gothic" w:hAnsi="Century Gothic" w:cs="Arial"/>
          <w:b/>
          <w:bCs/>
          <w:lang w:val="ms-MY"/>
        </w:rPr>
        <w:sectPr w:rsidR="00F13514" w:rsidRPr="00520CD3" w:rsidSect="00520CD3">
          <w:footerReference w:type="even" r:id="rId8"/>
          <w:footerReference w:type="default" r:id="rId9"/>
          <w:pgSz w:w="11906" w:h="16838"/>
          <w:pgMar w:top="1264" w:right="1416" w:bottom="1077" w:left="1440" w:header="709" w:footer="709" w:gutter="0"/>
          <w:cols w:space="720"/>
          <w:docGrid w:linePitch="360"/>
        </w:sectPr>
      </w:pPr>
    </w:p>
    <w:p w:rsidR="00DB468C" w:rsidRDefault="00DB468C" w:rsidP="00DB468C">
      <w:pPr>
        <w:pStyle w:val="ListParagraph"/>
        <w:ind w:left="0"/>
        <w:rPr>
          <w:rFonts w:ascii="Century Gothic" w:hAnsi="Century Gothic" w:cs="Arial"/>
          <w:b/>
          <w:bCs/>
          <w:lang w:val="ms-MY"/>
        </w:rPr>
      </w:pPr>
      <w:r w:rsidRPr="00520CD3">
        <w:rPr>
          <w:rFonts w:ascii="Century Gothic" w:hAnsi="Century Gothic" w:cs="Arial"/>
          <w:b/>
          <w:bCs/>
          <w:lang w:val="ms-MY"/>
        </w:rPr>
        <w:lastRenderedPageBreak/>
        <w:t xml:space="preserve">JADUAL </w:t>
      </w:r>
      <w:r w:rsidR="008115BE" w:rsidRPr="00520CD3">
        <w:rPr>
          <w:rFonts w:ascii="Century Gothic" w:hAnsi="Century Gothic" w:cs="Arial"/>
          <w:b/>
          <w:bCs/>
          <w:lang w:val="ms-MY"/>
        </w:rPr>
        <w:t>3</w:t>
      </w:r>
      <w:r w:rsidRPr="00520CD3">
        <w:rPr>
          <w:rFonts w:ascii="Century Gothic" w:hAnsi="Century Gothic" w:cs="Arial"/>
          <w:b/>
          <w:bCs/>
          <w:lang w:val="ms-MY"/>
        </w:rPr>
        <w:t xml:space="preserve"> :  PEMARKAHAN PENILAIAN TEKNIKAL</w:t>
      </w:r>
    </w:p>
    <w:p w:rsidR="005970D6" w:rsidRDefault="005970D6" w:rsidP="00DB468C">
      <w:pPr>
        <w:pStyle w:val="ListParagraph"/>
        <w:ind w:left="0"/>
        <w:rPr>
          <w:rFonts w:ascii="Century Gothic" w:hAnsi="Century Gothic" w:cs="Arial"/>
          <w:b/>
          <w:bCs/>
          <w:lang w:val="ms-MY"/>
        </w:rPr>
      </w:pPr>
    </w:p>
    <w:tbl>
      <w:tblPr>
        <w:tblW w:w="13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
        <w:gridCol w:w="10343"/>
        <w:gridCol w:w="2569"/>
      </w:tblGrid>
      <w:tr w:rsidR="00C81CB6" w:rsidRPr="007D1C47" w:rsidTr="00C81CB6">
        <w:trPr>
          <w:trHeight w:val="432"/>
          <w:tblHeader/>
          <w:jc w:val="center"/>
        </w:trPr>
        <w:tc>
          <w:tcPr>
            <w:tcW w:w="667" w:type="dxa"/>
            <w:shd w:val="clear" w:color="auto" w:fill="FFFFFF" w:themeFill="background1"/>
          </w:tcPr>
          <w:p w:rsidR="00C81CB6" w:rsidRPr="007D1C47" w:rsidRDefault="00C81CB6" w:rsidP="00C81CB6">
            <w:pPr>
              <w:jc w:val="center"/>
              <w:rPr>
                <w:rFonts w:ascii="Century Gothic" w:hAnsi="Century Gothic" w:cs="Arial"/>
                <w:b/>
                <w:lang w:val="fi-FI" w:eastAsia="en-US"/>
              </w:rPr>
            </w:pPr>
            <w:r>
              <w:rPr>
                <w:rFonts w:ascii="Century Gothic" w:hAnsi="Century Gothic" w:cs="Arial"/>
                <w:b/>
                <w:lang w:val="fi-FI" w:eastAsia="en-US"/>
              </w:rPr>
              <w:t>BIL</w:t>
            </w:r>
          </w:p>
        </w:tc>
        <w:tc>
          <w:tcPr>
            <w:tcW w:w="10343" w:type="dxa"/>
            <w:shd w:val="clear" w:color="auto" w:fill="FFFFFF" w:themeFill="background1"/>
          </w:tcPr>
          <w:p w:rsidR="00C81CB6" w:rsidRPr="007D1C47" w:rsidRDefault="00C81CB6" w:rsidP="00C81CB6">
            <w:pPr>
              <w:spacing w:line="360" w:lineRule="auto"/>
              <w:jc w:val="center"/>
              <w:rPr>
                <w:rFonts w:ascii="Century Gothic" w:hAnsi="Century Gothic" w:cs="Arial"/>
                <w:b/>
                <w:lang w:val="fi-FI" w:eastAsia="en-US"/>
              </w:rPr>
            </w:pPr>
            <w:r w:rsidRPr="007D1C47">
              <w:rPr>
                <w:rFonts w:ascii="Century Gothic" w:hAnsi="Century Gothic" w:cs="Arial"/>
                <w:b/>
                <w:lang w:val="sv-SE" w:eastAsia="en-US"/>
              </w:rPr>
              <w:t>SPESIFIKASI PERKHIDMATAN</w:t>
            </w:r>
          </w:p>
        </w:tc>
        <w:tc>
          <w:tcPr>
            <w:tcW w:w="2569" w:type="dxa"/>
            <w:shd w:val="clear" w:color="auto" w:fill="FFFFFF" w:themeFill="background1"/>
          </w:tcPr>
          <w:p w:rsidR="00C81CB6" w:rsidRPr="007D1C47" w:rsidRDefault="00C81CB6" w:rsidP="00C81CB6">
            <w:pPr>
              <w:spacing w:line="360" w:lineRule="auto"/>
              <w:jc w:val="center"/>
              <w:rPr>
                <w:rFonts w:ascii="Century Gothic" w:hAnsi="Century Gothic" w:cs="Arial"/>
                <w:b/>
                <w:lang w:val="fi-FI" w:eastAsia="en-US"/>
              </w:rPr>
            </w:pPr>
            <w:r>
              <w:rPr>
                <w:rFonts w:ascii="Century Gothic" w:hAnsi="Century Gothic" w:cs="Arial"/>
                <w:b/>
                <w:lang w:val="fi-FI" w:eastAsia="en-US"/>
              </w:rPr>
              <w:t>PENYEBUTHARGA</w:t>
            </w:r>
            <w:r w:rsidR="002B0C5C">
              <w:rPr>
                <w:rFonts w:ascii="Century Gothic" w:hAnsi="Century Gothic" w:cs="Arial"/>
                <w:b/>
                <w:lang w:val="fi-FI" w:eastAsia="en-US"/>
              </w:rPr>
              <w:t xml:space="preserve"> 1/1</w:t>
            </w:r>
          </w:p>
        </w:tc>
      </w:tr>
      <w:tr w:rsidR="00C81CB6" w:rsidRPr="007D1C47" w:rsidTr="00C81CB6">
        <w:trPr>
          <w:trHeight w:val="432"/>
          <w:jc w:val="center"/>
        </w:trPr>
        <w:tc>
          <w:tcPr>
            <w:tcW w:w="667" w:type="dxa"/>
            <w:shd w:val="clear" w:color="auto" w:fill="D9D9D9" w:themeFill="background1" w:themeFillShade="D9"/>
          </w:tcPr>
          <w:p w:rsidR="00C81CB6" w:rsidRPr="007D1C47" w:rsidRDefault="00C81CB6" w:rsidP="00141700">
            <w:pPr>
              <w:jc w:val="center"/>
              <w:rPr>
                <w:rFonts w:ascii="Century Gothic" w:hAnsi="Century Gothic" w:cs="Arial"/>
                <w:b/>
                <w:lang w:val="fi-FI" w:eastAsia="en-US"/>
              </w:rPr>
            </w:pPr>
            <w:r w:rsidRPr="007D1C47">
              <w:rPr>
                <w:rFonts w:ascii="Century Gothic" w:hAnsi="Century Gothic" w:cs="Arial"/>
                <w:b/>
                <w:lang w:eastAsia="en-US"/>
              </w:rPr>
              <w:t>1.</w:t>
            </w:r>
          </w:p>
        </w:tc>
        <w:tc>
          <w:tcPr>
            <w:tcW w:w="10343" w:type="dxa"/>
            <w:shd w:val="clear" w:color="auto" w:fill="D9D9D9" w:themeFill="background1" w:themeFillShade="D9"/>
          </w:tcPr>
          <w:p w:rsidR="00C81CB6" w:rsidRPr="007D1C47" w:rsidRDefault="00C81CB6" w:rsidP="00141700">
            <w:pPr>
              <w:spacing w:line="360" w:lineRule="auto"/>
              <w:jc w:val="both"/>
              <w:rPr>
                <w:rFonts w:ascii="Century Gothic" w:hAnsi="Century Gothic" w:cs="Arial"/>
                <w:b/>
                <w:lang w:val="fi-FI" w:eastAsia="en-US"/>
              </w:rPr>
            </w:pPr>
            <w:r w:rsidRPr="007D1C47">
              <w:rPr>
                <w:rFonts w:ascii="Century Gothic" w:hAnsi="Century Gothic" w:cs="Arial"/>
                <w:b/>
                <w:lang w:val="fi-FI" w:eastAsia="en-US"/>
              </w:rPr>
              <w:t>LOKASI DAN TEMPOH KONTRAK</w:t>
            </w:r>
          </w:p>
        </w:tc>
        <w:tc>
          <w:tcPr>
            <w:tcW w:w="2569" w:type="dxa"/>
            <w:shd w:val="clear" w:color="auto" w:fill="D9D9D9" w:themeFill="background1" w:themeFillShade="D9"/>
          </w:tcPr>
          <w:p w:rsidR="00C81CB6" w:rsidRPr="007D1C47" w:rsidRDefault="00C81CB6" w:rsidP="005502F3">
            <w:pPr>
              <w:spacing w:line="360" w:lineRule="auto"/>
              <w:jc w:val="center"/>
              <w:rPr>
                <w:rFonts w:ascii="Century Gothic" w:hAnsi="Century Gothic" w:cs="Arial"/>
                <w:b/>
                <w:lang w:val="fi-FI" w:eastAsia="en-US"/>
              </w:rPr>
            </w:pPr>
          </w:p>
        </w:tc>
      </w:tr>
      <w:tr w:rsidR="00C81CB6" w:rsidRPr="007D1C47" w:rsidTr="00C81CB6">
        <w:trPr>
          <w:trHeight w:val="2897"/>
          <w:jc w:val="center"/>
        </w:trPr>
        <w:tc>
          <w:tcPr>
            <w:tcW w:w="667" w:type="dxa"/>
          </w:tcPr>
          <w:p w:rsidR="00C81CB6" w:rsidRPr="007D1C47" w:rsidRDefault="00C81CB6" w:rsidP="005801E5">
            <w:pPr>
              <w:jc w:val="center"/>
              <w:rPr>
                <w:rFonts w:ascii="Century Gothic" w:hAnsi="Century Gothic" w:cs="Arial"/>
                <w:lang w:val="fi-FI" w:eastAsia="en-US"/>
              </w:rPr>
            </w:pPr>
          </w:p>
        </w:tc>
        <w:tc>
          <w:tcPr>
            <w:tcW w:w="10343" w:type="dxa"/>
          </w:tcPr>
          <w:tbl>
            <w:tblPr>
              <w:tblpPr w:leftFromText="180" w:rightFromText="180" w:tblpY="375"/>
              <w:tblOverlap w:val="never"/>
              <w:tblW w:w="9776" w:type="dxa"/>
              <w:tblLayout w:type="fixed"/>
              <w:tblLook w:val="0000" w:firstRow="0" w:lastRow="0" w:firstColumn="0" w:lastColumn="0" w:noHBand="0" w:noVBand="0"/>
            </w:tblPr>
            <w:tblGrid>
              <w:gridCol w:w="704"/>
              <w:gridCol w:w="5812"/>
              <w:gridCol w:w="3260"/>
            </w:tblGrid>
            <w:tr w:rsidR="00C81CB6" w:rsidRPr="007D1C47" w:rsidTr="00280184">
              <w:trPr>
                <w:trHeight w:val="278"/>
              </w:trPr>
              <w:tc>
                <w:tcPr>
                  <w:tcW w:w="704" w:type="dxa"/>
                  <w:tcBorders>
                    <w:top w:val="single" w:sz="4" w:space="0" w:color="000000"/>
                    <w:left w:val="single" w:sz="4" w:space="0" w:color="000000"/>
                    <w:bottom w:val="single" w:sz="4" w:space="0" w:color="000000"/>
                  </w:tcBorders>
                  <w:shd w:val="clear" w:color="auto" w:fill="auto"/>
                  <w:vAlign w:val="center"/>
                </w:tcPr>
                <w:p w:rsidR="00C81CB6" w:rsidRPr="007D1C47" w:rsidRDefault="00C81CB6" w:rsidP="005801E5">
                  <w:pPr>
                    <w:snapToGrid w:val="0"/>
                    <w:jc w:val="center"/>
                    <w:rPr>
                      <w:rFonts w:ascii="Century Gothic" w:hAnsi="Century Gothic" w:cs="Arial"/>
                      <w:b/>
                      <w:lang w:val="fi-FI" w:eastAsia="en-US"/>
                    </w:rPr>
                  </w:pPr>
                  <w:r w:rsidRPr="007D1C47">
                    <w:rPr>
                      <w:rFonts w:ascii="Century Gothic" w:hAnsi="Century Gothic" w:cs="Arial"/>
                      <w:b/>
                      <w:lang w:val="fi-FI" w:eastAsia="en-US"/>
                    </w:rPr>
                    <w:t>BIL.</w:t>
                  </w:r>
                </w:p>
              </w:tc>
              <w:tc>
                <w:tcPr>
                  <w:tcW w:w="5812" w:type="dxa"/>
                  <w:tcBorders>
                    <w:top w:val="single" w:sz="4" w:space="0" w:color="000000"/>
                    <w:left w:val="single" w:sz="4" w:space="0" w:color="000000"/>
                    <w:bottom w:val="single" w:sz="4" w:space="0" w:color="000000"/>
                  </w:tcBorders>
                  <w:shd w:val="clear" w:color="auto" w:fill="auto"/>
                  <w:vAlign w:val="center"/>
                </w:tcPr>
                <w:p w:rsidR="00C81CB6" w:rsidRPr="007D1C47" w:rsidRDefault="00C81CB6" w:rsidP="005801E5">
                  <w:pPr>
                    <w:snapToGrid w:val="0"/>
                    <w:jc w:val="center"/>
                    <w:rPr>
                      <w:rFonts w:ascii="Century Gothic" w:hAnsi="Century Gothic" w:cs="Arial"/>
                      <w:b/>
                      <w:lang w:val="fi-FI" w:eastAsia="en-US"/>
                    </w:rPr>
                  </w:pPr>
                  <w:r w:rsidRPr="007D1C47">
                    <w:rPr>
                      <w:rFonts w:ascii="Century Gothic" w:hAnsi="Century Gothic" w:cs="Arial"/>
                      <w:b/>
                      <w:lang w:val="fi-FI" w:eastAsia="en-US"/>
                    </w:rPr>
                    <w:t>LOKASI</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CB6" w:rsidRPr="007D1C47" w:rsidRDefault="00C81CB6" w:rsidP="005801E5">
                  <w:pPr>
                    <w:snapToGrid w:val="0"/>
                    <w:jc w:val="center"/>
                    <w:rPr>
                      <w:rFonts w:ascii="Century Gothic" w:hAnsi="Century Gothic" w:cs="Arial"/>
                      <w:b/>
                      <w:lang w:val="fi-FI" w:eastAsia="en-US"/>
                    </w:rPr>
                  </w:pPr>
                  <w:r w:rsidRPr="007D1C47">
                    <w:rPr>
                      <w:rFonts w:ascii="Century Gothic" w:hAnsi="Century Gothic" w:cs="Arial"/>
                      <w:b/>
                      <w:lang w:val="fi-FI" w:eastAsia="en-US"/>
                    </w:rPr>
                    <w:t>TEMPOH KONTRAK</w:t>
                  </w:r>
                </w:p>
              </w:tc>
            </w:tr>
            <w:tr w:rsidR="00C81CB6" w:rsidRPr="007D1C47" w:rsidTr="00280184">
              <w:tc>
                <w:tcPr>
                  <w:tcW w:w="704" w:type="dxa"/>
                  <w:tcBorders>
                    <w:top w:val="single" w:sz="4" w:space="0" w:color="000000"/>
                    <w:left w:val="single" w:sz="4" w:space="0" w:color="000000"/>
                    <w:bottom w:val="single" w:sz="4" w:space="0" w:color="000000"/>
                  </w:tcBorders>
                  <w:shd w:val="clear" w:color="auto" w:fill="auto"/>
                </w:tcPr>
                <w:p w:rsidR="00C81CB6" w:rsidRPr="007D1C47" w:rsidRDefault="00C81CB6" w:rsidP="005801E5">
                  <w:pPr>
                    <w:snapToGrid w:val="0"/>
                    <w:spacing w:line="360" w:lineRule="auto"/>
                    <w:jc w:val="center"/>
                    <w:rPr>
                      <w:rFonts w:ascii="Century Gothic" w:hAnsi="Century Gothic" w:cs="Arial"/>
                      <w:b/>
                      <w:lang w:val="fi-FI" w:eastAsia="en-US"/>
                    </w:rPr>
                  </w:pPr>
                </w:p>
                <w:p w:rsidR="00C81CB6" w:rsidRPr="007D1C47" w:rsidRDefault="00C81CB6" w:rsidP="005801E5">
                  <w:pPr>
                    <w:snapToGrid w:val="0"/>
                    <w:spacing w:line="360" w:lineRule="auto"/>
                    <w:jc w:val="center"/>
                    <w:rPr>
                      <w:rFonts w:ascii="Century Gothic" w:hAnsi="Century Gothic" w:cs="Arial"/>
                      <w:b/>
                      <w:lang w:val="fi-FI" w:eastAsia="en-US"/>
                    </w:rPr>
                  </w:pPr>
                  <w:r w:rsidRPr="007D1C47">
                    <w:rPr>
                      <w:rFonts w:ascii="Century Gothic" w:hAnsi="Century Gothic" w:cs="Arial"/>
                      <w:b/>
                      <w:lang w:val="fi-FI" w:eastAsia="en-US"/>
                    </w:rPr>
                    <w:t>1.1</w:t>
                  </w:r>
                </w:p>
              </w:tc>
              <w:tc>
                <w:tcPr>
                  <w:tcW w:w="5812" w:type="dxa"/>
                  <w:tcBorders>
                    <w:top w:val="single" w:sz="4" w:space="0" w:color="000000"/>
                    <w:left w:val="single" w:sz="4" w:space="0" w:color="000000"/>
                    <w:bottom w:val="single" w:sz="4" w:space="0" w:color="000000"/>
                  </w:tcBorders>
                  <w:shd w:val="clear" w:color="auto" w:fill="auto"/>
                </w:tcPr>
                <w:p w:rsidR="00C81CB6" w:rsidRPr="007D1C47" w:rsidRDefault="00C81CB6" w:rsidP="005801E5">
                  <w:pPr>
                    <w:snapToGrid w:val="0"/>
                    <w:spacing w:line="276" w:lineRule="auto"/>
                    <w:ind w:left="34"/>
                    <w:rPr>
                      <w:rFonts w:ascii="Century Gothic" w:hAnsi="Century Gothic" w:cs="Arial"/>
                      <w:b/>
                      <w:lang w:val="sv-SE" w:eastAsia="en-US"/>
                    </w:rPr>
                  </w:pPr>
                </w:p>
                <w:p w:rsidR="00C81CB6" w:rsidRPr="007D1C47" w:rsidRDefault="00C81CB6" w:rsidP="005801E5">
                  <w:pPr>
                    <w:snapToGrid w:val="0"/>
                    <w:spacing w:line="276" w:lineRule="auto"/>
                    <w:ind w:left="34"/>
                    <w:rPr>
                      <w:rFonts w:ascii="Century Gothic" w:hAnsi="Century Gothic" w:cs="Arial"/>
                      <w:b/>
                      <w:lang w:val="sv-SE" w:eastAsia="en-US"/>
                    </w:rPr>
                  </w:pPr>
                  <w:r w:rsidRPr="007D1C47">
                    <w:rPr>
                      <w:rFonts w:ascii="Century Gothic" w:hAnsi="Century Gothic" w:cs="Arial"/>
                      <w:b/>
                      <w:lang w:val="sv-SE" w:eastAsia="en-US"/>
                    </w:rPr>
                    <w:t>KAFETERIA DI PUSAT PROMOSI PERABOT DAN PERKAYUAN NEGERI MELAKA (RUMAH MELAKA)</w:t>
                  </w:r>
                </w:p>
                <w:p w:rsidR="00C81CB6" w:rsidRPr="007D1C47" w:rsidRDefault="00C81CB6" w:rsidP="005801E5">
                  <w:pPr>
                    <w:snapToGrid w:val="0"/>
                    <w:spacing w:line="276" w:lineRule="auto"/>
                    <w:ind w:left="34"/>
                    <w:rPr>
                      <w:rFonts w:ascii="Century Gothic" w:hAnsi="Century Gothic" w:cs="Arial"/>
                      <w:lang w:val="fi-FI" w:eastAsia="en-US"/>
                    </w:rPr>
                  </w:pPr>
                  <w:r w:rsidRPr="007D1C47">
                    <w:rPr>
                      <w:rFonts w:ascii="Century Gothic" w:hAnsi="Century Gothic" w:cs="Arial"/>
                      <w:lang w:val="fi-FI" w:eastAsia="en-US"/>
                    </w:rPr>
                    <w:t>Lot 233 dan 234</w:t>
                  </w:r>
                </w:p>
                <w:p w:rsidR="00C81CB6" w:rsidRPr="007D1C47" w:rsidRDefault="00C81CB6" w:rsidP="005801E5">
                  <w:pPr>
                    <w:snapToGrid w:val="0"/>
                    <w:spacing w:line="276" w:lineRule="auto"/>
                    <w:ind w:left="34"/>
                    <w:rPr>
                      <w:rFonts w:ascii="Century Gothic" w:hAnsi="Century Gothic" w:cs="Arial"/>
                      <w:lang w:val="fi-FI" w:eastAsia="en-US"/>
                    </w:rPr>
                  </w:pPr>
                  <w:r w:rsidRPr="007D1C47">
                    <w:rPr>
                      <w:rFonts w:ascii="Century Gothic" w:hAnsi="Century Gothic" w:cs="Arial"/>
                      <w:lang w:val="fi-FI" w:eastAsia="en-US"/>
                    </w:rPr>
                    <w:t>Jalan Tun Kudu</w:t>
                  </w:r>
                </w:p>
                <w:p w:rsidR="00C81CB6" w:rsidRPr="007D1C47" w:rsidRDefault="00C81CB6" w:rsidP="005801E5">
                  <w:pPr>
                    <w:snapToGrid w:val="0"/>
                    <w:spacing w:line="276" w:lineRule="auto"/>
                    <w:ind w:left="34"/>
                    <w:rPr>
                      <w:rFonts w:ascii="Century Gothic" w:hAnsi="Century Gothic" w:cs="Arial"/>
                      <w:lang w:val="fi-FI" w:eastAsia="en-US"/>
                    </w:rPr>
                  </w:pPr>
                  <w:r w:rsidRPr="007D1C47">
                    <w:rPr>
                      <w:rFonts w:ascii="Century Gothic" w:hAnsi="Century Gothic" w:cs="Arial"/>
                      <w:lang w:val="fi-FI" w:eastAsia="en-US"/>
                    </w:rPr>
                    <w:t>75450 Bukit Katil, Melaka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81CB6" w:rsidRPr="007D1C47" w:rsidRDefault="00C81CB6" w:rsidP="005801E5">
                  <w:pPr>
                    <w:snapToGrid w:val="0"/>
                    <w:spacing w:line="276" w:lineRule="auto"/>
                    <w:jc w:val="center"/>
                    <w:rPr>
                      <w:rFonts w:ascii="Century Gothic" w:hAnsi="Century Gothic" w:cs="Arial"/>
                      <w:lang w:val="fi-FI" w:eastAsia="en-US"/>
                    </w:rPr>
                  </w:pPr>
                </w:p>
                <w:p w:rsidR="00C81CB6" w:rsidRPr="007D1C47" w:rsidRDefault="00C81CB6" w:rsidP="005801E5">
                  <w:pPr>
                    <w:snapToGrid w:val="0"/>
                    <w:spacing w:line="276" w:lineRule="auto"/>
                    <w:jc w:val="center"/>
                    <w:rPr>
                      <w:rFonts w:ascii="Century Gothic" w:hAnsi="Century Gothic" w:cs="Arial"/>
                      <w:lang w:val="ms-MY" w:eastAsia="en-US"/>
                    </w:rPr>
                  </w:pPr>
                </w:p>
                <w:p w:rsidR="00C81CB6" w:rsidRPr="007D1C47" w:rsidRDefault="00C81CB6" w:rsidP="005801E5">
                  <w:pPr>
                    <w:spacing w:line="276" w:lineRule="auto"/>
                    <w:jc w:val="center"/>
                    <w:rPr>
                      <w:rFonts w:ascii="Century Gothic" w:hAnsi="Century Gothic" w:cs="Arial"/>
                      <w:lang w:val="fi-FI" w:eastAsia="en-US"/>
                    </w:rPr>
                  </w:pPr>
                  <w:r w:rsidRPr="007D1C47">
                    <w:rPr>
                      <w:rFonts w:ascii="Century Gothic" w:hAnsi="Century Gothic" w:cs="Arial"/>
                      <w:lang w:val="ms-MY" w:eastAsia="en-US"/>
                    </w:rPr>
                    <w:t>Dua (2) Tahun</w:t>
                  </w:r>
                </w:p>
              </w:tc>
            </w:tr>
          </w:tbl>
          <w:p w:rsidR="00C81CB6" w:rsidRPr="007D1C47" w:rsidRDefault="00C81CB6" w:rsidP="00280184">
            <w:pPr>
              <w:spacing w:line="360" w:lineRule="auto"/>
              <w:contextualSpacing/>
              <w:jc w:val="both"/>
              <w:rPr>
                <w:rFonts w:ascii="Century Gothic" w:hAnsi="Century Gothic" w:cs="Arial"/>
                <w:bCs/>
                <w:iCs/>
                <w:lang w:eastAsia="en-US"/>
              </w:rPr>
            </w:pPr>
          </w:p>
        </w:tc>
        <w:tc>
          <w:tcPr>
            <w:tcW w:w="2569" w:type="dxa"/>
          </w:tcPr>
          <w:p w:rsidR="00C81CB6" w:rsidRDefault="00C81CB6" w:rsidP="005502F3">
            <w:pPr>
              <w:snapToGrid w:val="0"/>
              <w:jc w:val="center"/>
              <w:rPr>
                <w:rFonts w:ascii="Century Gothic" w:hAnsi="Century Gothic" w:cs="Arial"/>
                <w:b/>
                <w:lang w:val="fi-FI" w:eastAsia="en-US"/>
              </w:rPr>
            </w:pPr>
          </w:p>
          <w:p w:rsidR="005A7D2D" w:rsidRPr="007D1C47" w:rsidRDefault="007A69B6" w:rsidP="005502F3">
            <w:pPr>
              <w:snapToGrid w:val="0"/>
              <w:jc w:val="center"/>
              <w:rPr>
                <w:rFonts w:ascii="Century Gothic" w:hAnsi="Century Gothic" w:cs="Arial"/>
                <w:b/>
                <w:lang w:val="fi-FI" w:eastAsia="en-US"/>
              </w:rPr>
            </w:pPr>
            <w:r>
              <w:rPr>
                <w:rFonts w:ascii="Century Gothic" w:hAnsi="Century Gothic" w:cs="Arial"/>
                <w:b/>
                <w:lang w:val="fi-FI" w:eastAsia="en-US"/>
              </w:rPr>
              <w:t>4</w:t>
            </w:r>
          </w:p>
        </w:tc>
      </w:tr>
      <w:tr w:rsidR="00C81CB6" w:rsidRPr="007D1C47" w:rsidTr="00C81CB6">
        <w:trPr>
          <w:trHeight w:val="432"/>
          <w:jc w:val="center"/>
        </w:trPr>
        <w:tc>
          <w:tcPr>
            <w:tcW w:w="667" w:type="dxa"/>
            <w:shd w:val="clear" w:color="auto" w:fill="D9D9D9" w:themeFill="background1" w:themeFillShade="D9"/>
          </w:tcPr>
          <w:p w:rsidR="00C81CB6" w:rsidRPr="007D1C47" w:rsidRDefault="00C81CB6" w:rsidP="005801E5">
            <w:pPr>
              <w:jc w:val="center"/>
              <w:rPr>
                <w:rFonts w:ascii="Century Gothic" w:hAnsi="Century Gothic" w:cs="Arial"/>
                <w:b/>
                <w:lang w:eastAsia="en-US"/>
              </w:rPr>
            </w:pPr>
            <w:r w:rsidRPr="007D1C47">
              <w:rPr>
                <w:rFonts w:ascii="Century Gothic" w:hAnsi="Century Gothic" w:cs="Arial"/>
                <w:b/>
                <w:lang w:eastAsia="en-US"/>
              </w:rPr>
              <w:t>2.</w:t>
            </w:r>
          </w:p>
        </w:tc>
        <w:tc>
          <w:tcPr>
            <w:tcW w:w="10343" w:type="dxa"/>
            <w:shd w:val="clear" w:color="auto" w:fill="D9D9D9" w:themeFill="background1" w:themeFillShade="D9"/>
          </w:tcPr>
          <w:p w:rsidR="00C81CB6" w:rsidRPr="007D1C47" w:rsidRDefault="00C81CB6" w:rsidP="005801E5">
            <w:pPr>
              <w:suppressAutoHyphens/>
              <w:rPr>
                <w:rFonts w:ascii="Century Gothic" w:eastAsia="Times New Roman" w:hAnsi="Century Gothic" w:cs="Arial"/>
                <w:b/>
                <w:lang w:val="fi-FI" w:eastAsia="ar-SA"/>
              </w:rPr>
            </w:pPr>
            <w:r w:rsidRPr="007D1C47">
              <w:rPr>
                <w:rFonts w:ascii="Century Gothic" w:eastAsia="Times New Roman" w:hAnsi="Century Gothic" w:cs="Arial"/>
                <w:b/>
                <w:lang w:val="fi-FI" w:eastAsia="ar-SA"/>
              </w:rPr>
              <w:t>TAWARAN SEBUT HARGA SEWAAN, WANG CAGARAN DAN TEMPOH SAH LAKU</w:t>
            </w:r>
          </w:p>
        </w:tc>
        <w:tc>
          <w:tcPr>
            <w:tcW w:w="2569" w:type="dxa"/>
            <w:shd w:val="clear" w:color="auto" w:fill="D9D9D9" w:themeFill="background1" w:themeFillShade="D9"/>
          </w:tcPr>
          <w:p w:rsidR="00C81CB6" w:rsidRPr="007D1C47" w:rsidRDefault="00C81CB6" w:rsidP="005502F3">
            <w:pPr>
              <w:suppressAutoHyphens/>
              <w:jc w:val="center"/>
              <w:rPr>
                <w:rFonts w:ascii="Century Gothic" w:eastAsia="Times New Roman" w:hAnsi="Century Gothic" w:cs="Arial"/>
                <w:b/>
                <w:lang w:val="fi-FI" w:eastAsia="ar-SA"/>
              </w:rPr>
            </w:pPr>
          </w:p>
        </w:tc>
      </w:tr>
      <w:tr w:rsidR="00C81CB6" w:rsidRPr="007D1C47" w:rsidTr="00C81CB6">
        <w:trPr>
          <w:trHeight w:val="1259"/>
          <w:jc w:val="center"/>
        </w:trPr>
        <w:tc>
          <w:tcPr>
            <w:tcW w:w="667" w:type="dxa"/>
          </w:tcPr>
          <w:p w:rsidR="00C81CB6" w:rsidRPr="007D1C47" w:rsidRDefault="00C81CB6" w:rsidP="005801E5">
            <w:pPr>
              <w:jc w:val="center"/>
              <w:rPr>
                <w:rFonts w:ascii="Century Gothic" w:hAnsi="Century Gothic" w:cs="Arial"/>
                <w:lang w:eastAsia="en-US"/>
              </w:rPr>
            </w:pPr>
          </w:p>
        </w:tc>
        <w:tc>
          <w:tcPr>
            <w:tcW w:w="10343" w:type="dxa"/>
          </w:tcPr>
          <w:p w:rsidR="00C81CB6" w:rsidRDefault="00C81CB6" w:rsidP="00280184">
            <w:pPr>
              <w:numPr>
                <w:ilvl w:val="1"/>
                <w:numId w:val="34"/>
              </w:numPr>
              <w:spacing w:line="360" w:lineRule="auto"/>
              <w:ind w:left="567" w:hanging="567"/>
              <w:jc w:val="both"/>
              <w:rPr>
                <w:rFonts w:ascii="Century Gothic" w:eastAsia="Times New Roman" w:hAnsi="Century Gothic" w:cs="Arial"/>
                <w:lang w:val="sv-SE" w:eastAsia="en-US"/>
              </w:rPr>
            </w:pPr>
            <w:r w:rsidRPr="007D1C47">
              <w:rPr>
                <w:rFonts w:ascii="Century Gothic" w:eastAsia="Times New Roman" w:hAnsi="Century Gothic" w:cs="Arial"/>
                <w:lang w:val="sv-SE" w:eastAsia="en-US"/>
              </w:rPr>
              <w:t xml:space="preserve">Tawaran sebut harga sewaan mestilah dalam </w:t>
            </w:r>
            <w:r w:rsidRPr="007D1C47">
              <w:rPr>
                <w:rFonts w:ascii="Century Gothic" w:eastAsia="Times New Roman" w:hAnsi="Century Gothic" w:cs="Arial"/>
                <w:b/>
                <w:lang w:val="sv-SE" w:eastAsia="en-US"/>
              </w:rPr>
              <w:t xml:space="preserve">RINGGIT MALAYSIA </w:t>
            </w:r>
            <w:r w:rsidRPr="007D1C47">
              <w:rPr>
                <w:rFonts w:ascii="Century Gothic" w:eastAsia="Times New Roman" w:hAnsi="Century Gothic" w:cs="Arial"/>
                <w:lang w:val="sv-SE" w:eastAsia="en-US"/>
              </w:rPr>
              <w:t xml:space="preserve">dan berdasarkan kepada format yang disediakan seperti </w:t>
            </w:r>
            <w:r w:rsidRPr="007D1C47">
              <w:rPr>
                <w:rFonts w:ascii="Century Gothic" w:eastAsia="Times New Roman" w:hAnsi="Century Gothic" w:cs="Arial"/>
                <w:b/>
                <w:lang w:val="sv-SE" w:eastAsia="en-US"/>
              </w:rPr>
              <w:t>Borang II</w:t>
            </w:r>
            <w:r w:rsidRPr="007D1C47">
              <w:rPr>
                <w:rFonts w:ascii="Century Gothic" w:eastAsia="Times New Roman" w:hAnsi="Century Gothic" w:cs="Arial"/>
                <w:lang w:val="sv-SE" w:eastAsia="en-US"/>
              </w:rPr>
              <w:t xml:space="preserve"> dalam dokumen ini. Jadual harga yang dikemukakan mestilah dinyatakan dalam angka yang tepat.</w:t>
            </w:r>
          </w:p>
          <w:p w:rsidR="00C81CB6" w:rsidRPr="00280184" w:rsidRDefault="00C81CB6" w:rsidP="00B75E25">
            <w:pPr>
              <w:spacing w:line="360" w:lineRule="auto"/>
              <w:ind w:left="567"/>
              <w:jc w:val="both"/>
              <w:rPr>
                <w:rFonts w:ascii="Century Gothic" w:eastAsia="Times New Roman" w:hAnsi="Century Gothic" w:cs="Arial"/>
                <w:lang w:val="sv-SE"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sv-SE" w:eastAsia="en-US"/>
              </w:rPr>
            </w:pPr>
            <w:r>
              <w:rPr>
                <w:rFonts w:ascii="Century Gothic" w:eastAsia="Times New Roman" w:hAnsi="Century Gothic" w:cs="Arial"/>
                <w:b/>
                <w:lang w:val="sv-SE" w:eastAsia="en-US"/>
              </w:rPr>
              <w:t>4</w:t>
            </w:r>
          </w:p>
        </w:tc>
      </w:tr>
      <w:tr w:rsidR="00C81CB6" w:rsidRPr="007D1C47" w:rsidTr="00C81CB6">
        <w:trPr>
          <w:trHeight w:val="359"/>
          <w:jc w:val="center"/>
        </w:trPr>
        <w:tc>
          <w:tcPr>
            <w:tcW w:w="667" w:type="dxa"/>
          </w:tcPr>
          <w:p w:rsidR="00C81CB6" w:rsidRPr="007D1C47" w:rsidRDefault="00C81CB6" w:rsidP="005801E5">
            <w:pPr>
              <w:jc w:val="center"/>
              <w:rPr>
                <w:rFonts w:ascii="Century Gothic" w:hAnsi="Century Gothic" w:cs="Arial"/>
                <w:lang w:eastAsia="en-US"/>
              </w:rPr>
            </w:pPr>
          </w:p>
        </w:tc>
        <w:tc>
          <w:tcPr>
            <w:tcW w:w="10343" w:type="dxa"/>
          </w:tcPr>
          <w:p w:rsidR="00C81CB6" w:rsidRDefault="00C81CB6" w:rsidP="007D1C47">
            <w:pPr>
              <w:numPr>
                <w:ilvl w:val="1"/>
                <w:numId w:val="34"/>
              </w:numPr>
              <w:spacing w:line="360" w:lineRule="auto"/>
              <w:ind w:left="567" w:hanging="567"/>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Kadar sewaan kafeteria hendaklah dipatuhi sepanjang tempoh perjanjian.</w:t>
            </w:r>
          </w:p>
          <w:p w:rsidR="00C81CB6" w:rsidRPr="007D1C47" w:rsidRDefault="00C81CB6" w:rsidP="00B75E25">
            <w:pPr>
              <w:spacing w:line="360" w:lineRule="auto"/>
              <w:ind w:left="567"/>
              <w:jc w:val="both"/>
              <w:rPr>
                <w:rFonts w:ascii="Century Gothic" w:eastAsia="Times New Roman" w:hAnsi="Century Gothic" w:cs="Arial"/>
                <w:lang w:val="ms-MY"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1655"/>
          <w:jc w:val="center"/>
        </w:trPr>
        <w:tc>
          <w:tcPr>
            <w:tcW w:w="667" w:type="dxa"/>
          </w:tcPr>
          <w:p w:rsidR="00C81CB6" w:rsidRPr="007D1C47" w:rsidRDefault="00C81CB6" w:rsidP="005801E5">
            <w:pPr>
              <w:jc w:val="center"/>
              <w:rPr>
                <w:rFonts w:ascii="Century Gothic" w:hAnsi="Century Gothic" w:cs="Arial"/>
                <w:lang w:eastAsia="en-US"/>
              </w:rPr>
            </w:pPr>
          </w:p>
        </w:tc>
        <w:tc>
          <w:tcPr>
            <w:tcW w:w="10343" w:type="dxa"/>
          </w:tcPr>
          <w:p w:rsidR="00C81CB6" w:rsidRDefault="00C81CB6" w:rsidP="007D1C47">
            <w:pPr>
              <w:numPr>
                <w:ilvl w:val="1"/>
                <w:numId w:val="34"/>
              </w:numPr>
              <w:spacing w:line="360" w:lineRule="auto"/>
              <w:ind w:left="657" w:hanging="657"/>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Harga tawaran adalah harga sewaan sahaja tidak mengambilkira segala perbelanjaan termasuk tenaga kerja, pengangkutan, alat kelengkapan memasak, kos bahan api dan lain-lain perbelanjaan yang terlibat dalam menguruskan kafeteria yang ditanggung oleh penyewa.</w:t>
            </w:r>
          </w:p>
          <w:p w:rsidR="00C81CB6" w:rsidRPr="007D1C47" w:rsidRDefault="00C81CB6" w:rsidP="00280184">
            <w:pPr>
              <w:spacing w:line="360" w:lineRule="auto"/>
              <w:ind w:left="657"/>
              <w:jc w:val="both"/>
              <w:rPr>
                <w:rFonts w:ascii="Century Gothic" w:eastAsia="Times New Roman" w:hAnsi="Century Gothic" w:cs="Arial"/>
                <w:lang w:val="ms-MY"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800"/>
          <w:jc w:val="center"/>
        </w:trPr>
        <w:tc>
          <w:tcPr>
            <w:tcW w:w="667" w:type="dxa"/>
          </w:tcPr>
          <w:p w:rsidR="00C81CB6" w:rsidRPr="007D1C47" w:rsidRDefault="00C81CB6" w:rsidP="005801E5">
            <w:pPr>
              <w:jc w:val="center"/>
              <w:rPr>
                <w:rFonts w:ascii="Century Gothic" w:hAnsi="Century Gothic" w:cs="Arial"/>
                <w:lang w:eastAsia="en-US"/>
              </w:rPr>
            </w:pPr>
          </w:p>
        </w:tc>
        <w:tc>
          <w:tcPr>
            <w:tcW w:w="10343" w:type="dxa"/>
          </w:tcPr>
          <w:p w:rsidR="00C81CB6" w:rsidRDefault="00C81CB6" w:rsidP="007D1C47">
            <w:pPr>
              <w:numPr>
                <w:ilvl w:val="1"/>
                <w:numId w:val="34"/>
              </w:numPr>
              <w:spacing w:line="360" w:lineRule="auto"/>
              <w:ind w:left="657" w:hanging="657"/>
              <w:jc w:val="both"/>
              <w:rPr>
                <w:rFonts w:ascii="Century Gothic" w:eastAsia="Times New Roman" w:hAnsi="Century Gothic" w:cs="Arial"/>
                <w:b/>
                <w:lang w:val="ms-MY" w:eastAsia="en-US"/>
              </w:rPr>
            </w:pPr>
            <w:r w:rsidRPr="007D1C47">
              <w:rPr>
                <w:rFonts w:ascii="Century Gothic" w:eastAsia="Times New Roman" w:hAnsi="Century Gothic" w:cs="Arial"/>
                <w:lang w:val="ms-MY" w:eastAsia="en-US"/>
              </w:rPr>
              <w:t xml:space="preserve">Bayaran sewa bulanan kafeteria mestilah dibayar sebulan sekali tidak lewat daripada </w:t>
            </w:r>
            <w:r w:rsidRPr="007D1C47">
              <w:rPr>
                <w:rFonts w:ascii="Century Gothic" w:eastAsia="Times New Roman" w:hAnsi="Century Gothic" w:cs="Arial"/>
                <w:b/>
                <w:lang w:val="ms-MY" w:eastAsia="en-US"/>
              </w:rPr>
              <w:t>7 haribulan pada bulan berkenaan (termasuk tempoh cuti).</w:t>
            </w:r>
          </w:p>
          <w:p w:rsidR="00C81CB6" w:rsidRPr="007D1C47" w:rsidRDefault="00C81CB6" w:rsidP="00280184">
            <w:pPr>
              <w:spacing w:line="360" w:lineRule="auto"/>
              <w:ind w:left="657"/>
              <w:jc w:val="both"/>
              <w:rPr>
                <w:rFonts w:ascii="Century Gothic" w:eastAsia="Times New Roman" w:hAnsi="Century Gothic" w:cs="Arial"/>
                <w:b/>
                <w:lang w:val="ms-MY"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881"/>
          <w:jc w:val="center"/>
        </w:trPr>
        <w:tc>
          <w:tcPr>
            <w:tcW w:w="667" w:type="dxa"/>
          </w:tcPr>
          <w:p w:rsidR="00C81CB6" w:rsidRPr="007D1C47" w:rsidRDefault="00C81CB6" w:rsidP="005801E5">
            <w:pPr>
              <w:jc w:val="center"/>
              <w:rPr>
                <w:rFonts w:ascii="Century Gothic" w:hAnsi="Century Gothic" w:cs="Arial"/>
                <w:lang w:eastAsia="en-US"/>
              </w:rPr>
            </w:pPr>
          </w:p>
        </w:tc>
        <w:tc>
          <w:tcPr>
            <w:tcW w:w="10343" w:type="dxa"/>
          </w:tcPr>
          <w:p w:rsidR="00C81CB6" w:rsidRDefault="00C81CB6" w:rsidP="007D1C47">
            <w:pPr>
              <w:numPr>
                <w:ilvl w:val="1"/>
                <w:numId w:val="34"/>
              </w:numPr>
              <w:spacing w:line="360" w:lineRule="auto"/>
              <w:ind w:left="594" w:hanging="567"/>
              <w:jc w:val="both"/>
              <w:rPr>
                <w:rFonts w:ascii="Century Gothic" w:eastAsia="Times New Roman" w:hAnsi="Century Gothic" w:cs="Arial"/>
                <w:lang w:val="sv-SE" w:eastAsia="en-US"/>
              </w:rPr>
            </w:pPr>
            <w:r w:rsidRPr="007D1C47">
              <w:rPr>
                <w:rFonts w:ascii="Century Gothic" w:eastAsia="Times New Roman" w:hAnsi="Century Gothic" w:cs="Arial"/>
                <w:lang w:val="sv-SE" w:eastAsia="en-US"/>
              </w:rPr>
              <w:t xml:space="preserve">Harga yang disebutkan dalam sebut harga hendaklah sah laku dalam tempoh tidak kurang dari </w:t>
            </w:r>
            <w:r w:rsidRPr="007D1C47">
              <w:rPr>
                <w:rFonts w:ascii="Century Gothic" w:eastAsia="Times New Roman" w:hAnsi="Century Gothic" w:cs="Arial"/>
                <w:b/>
                <w:lang w:val="sv-SE" w:eastAsia="en-US"/>
              </w:rPr>
              <w:t>sembilan puluh (90) hari</w:t>
            </w:r>
            <w:r w:rsidRPr="007D1C47">
              <w:rPr>
                <w:rFonts w:ascii="Century Gothic" w:eastAsia="Times New Roman" w:hAnsi="Century Gothic" w:cs="Arial"/>
                <w:lang w:val="sv-SE" w:eastAsia="en-US"/>
              </w:rPr>
              <w:t xml:space="preserve"> dari tarikh tutup sebut harga.</w:t>
            </w:r>
          </w:p>
          <w:p w:rsidR="00C81CB6" w:rsidRPr="007D1C47" w:rsidRDefault="00C81CB6" w:rsidP="00280184">
            <w:pPr>
              <w:spacing w:line="360" w:lineRule="auto"/>
              <w:ind w:left="594"/>
              <w:jc w:val="both"/>
              <w:rPr>
                <w:rFonts w:ascii="Century Gothic" w:eastAsia="Times New Roman" w:hAnsi="Century Gothic" w:cs="Arial"/>
                <w:lang w:val="sv-SE"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sv-SE" w:eastAsia="en-US"/>
              </w:rPr>
            </w:pPr>
            <w:r>
              <w:rPr>
                <w:rFonts w:ascii="Century Gothic" w:eastAsia="Times New Roman" w:hAnsi="Century Gothic" w:cs="Arial"/>
                <w:b/>
                <w:lang w:val="sv-SE" w:eastAsia="en-US"/>
              </w:rPr>
              <w:t>4</w:t>
            </w:r>
          </w:p>
        </w:tc>
      </w:tr>
      <w:tr w:rsidR="00C81CB6" w:rsidRPr="007D1C47" w:rsidTr="00C81CB6">
        <w:trPr>
          <w:trHeight w:val="1250"/>
          <w:jc w:val="center"/>
        </w:trPr>
        <w:tc>
          <w:tcPr>
            <w:tcW w:w="667" w:type="dxa"/>
          </w:tcPr>
          <w:p w:rsidR="00C81CB6" w:rsidRPr="007D1C47" w:rsidRDefault="00C81CB6" w:rsidP="005801E5">
            <w:pPr>
              <w:jc w:val="center"/>
              <w:rPr>
                <w:rFonts w:ascii="Century Gothic" w:hAnsi="Century Gothic" w:cs="Arial"/>
                <w:lang w:eastAsia="en-US"/>
              </w:rPr>
            </w:pPr>
          </w:p>
        </w:tc>
        <w:tc>
          <w:tcPr>
            <w:tcW w:w="10343" w:type="dxa"/>
          </w:tcPr>
          <w:p w:rsidR="00C81CB6" w:rsidRDefault="00C81CB6" w:rsidP="007D1C47">
            <w:pPr>
              <w:numPr>
                <w:ilvl w:val="1"/>
                <w:numId w:val="34"/>
              </w:numPr>
              <w:spacing w:line="360" w:lineRule="auto"/>
              <w:ind w:left="567" w:hanging="567"/>
              <w:jc w:val="both"/>
              <w:rPr>
                <w:rFonts w:ascii="Century Gothic" w:eastAsia="Times New Roman" w:hAnsi="Century Gothic" w:cs="Arial"/>
                <w:lang w:val="sv-SE" w:eastAsia="en-US"/>
              </w:rPr>
            </w:pPr>
            <w:r w:rsidRPr="007D1C47">
              <w:rPr>
                <w:rFonts w:ascii="Century Gothic" w:eastAsia="Times New Roman" w:hAnsi="Century Gothic" w:cs="Arial"/>
                <w:lang w:val="sv-SE" w:eastAsia="en-US"/>
              </w:rPr>
              <w:t>Dalam keadaan terkecuali, tempoh pengesahan sebut harga yang hampir tamat, MTIB akan meminta penyebut harga untuk menyambung tempoh pengesahan sebut harga tersebut. Permintaan ini dan maklum balasnya mestilah dibuat secara bertulis.</w:t>
            </w:r>
          </w:p>
          <w:p w:rsidR="00C81CB6" w:rsidRPr="007D1C47" w:rsidRDefault="00C81CB6" w:rsidP="00B75E25">
            <w:pPr>
              <w:spacing w:line="360" w:lineRule="auto"/>
              <w:ind w:left="567"/>
              <w:jc w:val="both"/>
              <w:rPr>
                <w:rFonts w:ascii="Century Gothic" w:eastAsia="Times New Roman" w:hAnsi="Century Gothic" w:cs="Arial"/>
                <w:lang w:val="sv-SE"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sv-SE" w:eastAsia="en-US"/>
              </w:rPr>
            </w:pPr>
            <w:r>
              <w:rPr>
                <w:rFonts w:ascii="Century Gothic" w:eastAsia="Times New Roman" w:hAnsi="Century Gothic" w:cs="Arial"/>
                <w:b/>
                <w:lang w:val="sv-SE" w:eastAsia="en-US"/>
              </w:rPr>
              <w:t>4</w:t>
            </w:r>
          </w:p>
        </w:tc>
      </w:tr>
      <w:tr w:rsidR="00C81CB6" w:rsidRPr="007D1C47" w:rsidTr="00C81CB6">
        <w:trPr>
          <w:trHeight w:val="70"/>
          <w:jc w:val="center"/>
        </w:trPr>
        <w:tc>
          <w:tcPr>
            <w:tcW w:w="667" w:type="dxa"/>
          </w:tcPr>
          <w:p w:rsidR="00C81CB6" w:rsidRPr="007D1C47" w:rsidRDefault="00C81CB6" w:rsidP="005801E5">
            <w:pPr>
              <w:jc w:val="center"/>
              <w:rPr>
                <w:rFonts w:ascii="Century Gothic" w:hAnsi="Century Gothic" w:cs="Arial"/>
                <w:lang w:eastAsia="en-US"/>
              </w:rPr>
            </w:pPr>
          </w:p>
        </w:tc>
        <w:tc>
          <w:tcPr>
            <w:tcW w:w="10343" w:type="dxa"/>
          </w:tcPr>
          <w:p w:rsidR="00C81CB6" w:rsidRPr="00C81CB6" w:rsidRDefault="00C81CB6" w:rsidP="00C81CB6">
            <w:pPr>
              <w:numPr>
                <w:ilvl w:val="1"/>
                <w:numId w:val="34"/>
              </w:numPr>
              <w:spacing w:line="360" w:lineRule="auto"/>
              <w:ind w:left="567" w:hanging="567"/>
              <w:jc w:val="both"/>
              <w:rPr>
                <w:rFonts w:ascii="Century Gothic" w:eastAsia="Times New Roman" w:hAnsi="Century Gothic" w:cs="Arial"/>
                <w:lang w:val="sv-SE" w:eastAsia="en-US"/>
              </w:rPr>
            </w:pPr>
            <w:r w:rsidRPr="007D1C47">
              <w:rPr>
                <w:rFonts w:ascii="Century Gothic" w:eastAsia="Times New Roman" w:hAnsi="Century Gothic" w:cs="Arial"/>
                <w:lang w:val="sv-SE" w:eastAsia="en-US"/>
              </w:rPr>
              <w:t xml:space="preserve">Penyebut harga yang bersetuju dengan permintaan ini tidak akan dikehendaki atau dibenarkan mengubahsuai sebut harganya tetapi dikehendaki untuk </w:t>
            </w:r>
            <w:r w:rsidRPr="007D1C47">
              <w:rPr>
                <w:rFonts w:ascii="Century Gothic" w:eastAsia="Times New Roman" w:hAnsi="Century Gothic" w:cs="Arial"/>
                <w:lang w:val="sv-SE" w:eastAsia="en-US"/>
              </w:rPr>
              <w:lastRenderedPageBreak/>
              <w:t>melanjutkan tempoh pengesahan sebut harganya.</w:t>
            </w:r>
          </w:p>
        </w:tc>
        <w:tc>
          <w:tcPr>
            <w:tcW w:w="2569" w:type="dxa"/>
          </w:tcPr>
          <w:p w:rsidR="00C81CB6" w:rsidRPr="007D1C47" w:rsidRDefault="007A69B6" w:rsidP="005502F3">
            <w:pPr>
              <w:spacing w:line="360" w:lineRule="auto"/>
              <w:jc w:val="center"/>
              <w:rPr>
                <w:rFonts w:ascii="Century Gothic" w:eastAsia="Times New Roman" w:hAnsi="Century Gothic" w:cs="Arial"/>
                <w:b/>
                <w:lang w:val="sv-SE" w:eastAsia="en-US"/>
              </w:rPr>
            </w:pPr>
            <w:r>
              <w:rPr>
                <w:rFonts w:ascii="Century Gothic" w:eastAsia="Times New Roman" w:hAnsi="Century Gothic" w:cs="Arial"/>
                <w:b/>
                <w:lang w:val="sv-SE" w:eastAsia="en-US"/>
              </w:rPr>
              <w:lastRenderedPageBreak/>
              <w:t>4</w:t>
            </w:r>
          </w:p>
        </w:tc>
      </w:tr>
      <w:tr w:rsidR="00C81CB6" w:rsidRPr="007D1C47" w:rsidTr="00C81CB6">
        <w:trPr>
          <w:trHeight w:val="1015"/>
          <w:jc w:val="center"/>
        </w:trPr>
        <w:tc>
          <w:tcPr>
            <w:tcW w:w="667" w:type="dxa"/>
          </w:tcPr>
          <w:p w:rsidR="00C81CB6" w:rsidRPr="007D1C47" w:rsidRDefault="00C81CB6" w:rsidP="005801E5">
            <w:pPr>
              <w:jc w:val="center"/>
              <w:rPr>
                <w:rFonts w:ascii="Century Gothic" w:hAnsi="Century Gothic" w:cs="Arial"/>
                <w:lang w:eastAsia="en-US"/>
              </w:rPr>
            </w:pPr>
          </w:p>
        </w:tc>
        <w:tc>
          <w:tcPr>
            <w:tcW w:w="10343" w:type="dxa"/>
          </w:tcPr>
          <w:p w:rsidR="00C81CB6" w:rsidRPr="00280184" w:rsidRDefault="00C81CB6" w:rsidP="007D1C47">
            <w:pPr>
              <w:numPr>
                <w:ilvl w:val="1"/>
                <w:numId w:val="34"/>
              </w:numPr>
              <w:spacing w:line="360" w:lineRule="auto"/>
              <w:ind w:left="567" w:hanging="567"/>
              <w:jc w:val="both"/>
              <w:rPr>
                <w:rFonts w:ascii="Century Gothic" w:eastAsia="Times New Roman" w:hAnsi="Century Gothic" w:cs="Arial"/>
                <w:lang w:val="sv-SE" w:eastAsia="en-US"/>
              </w:rPr>
            </w:pPr>
            <w:r w:rsidRPr="007D1C47">
              <w:rPr>
                <w:rFonts w:ascii="Century Gothic" w:eastAsia="Times New Roman" w:hAnsi="Century Gothic" w:cs="Arial"/>
                <w:lang w:val="ms-MY" w:eastAsia="en-US"/>
              </w:rPr>
              <w:t xml:space="preserve">Penyebut harga yang berjaya dikehendaki mengemukakan wang cagaran berjumlah </w:t>
            </w:r>
            <w:r w:rsidRPr="007D1C47">
              <w:rPr>
                <w:rFonts w:ascii="Century Gothic" w:eastAsia="Times New Roman" w:hAnsi="Century Gothic" w:cs="Arial"/>
                <w:b/>
                <w:lang w:val="ms-MY" w:eastAsia="en-US"/>
              </w:rPr>
              <w:t>tiga (3) bulan sewaan</w:t>
            </w:r>
            <w:r w:rsidRPr="007D1C47">
              <w:rPr>
                <w:rFonts w:ascii="Century Gothic" w:eastAsia="Times New Roman" w:hAnsi="Century Gothic" w:cs="Arial"/>
                <w:lang w:val="ms-MY" w:eastAsia="en-US"/>
              </w:rPr>
              <w:t xml:space="preserve"> dan bayaran penggunaan elektrik dan air sebanyak satu bulan sewaan</w:t>
            </w:r>
            <w:r w:rsidRPr="007D1C47">
              <w:rPr>
                <w:rFonts w:ascii="Century Gothic" w:eastAsia="Times New Roman" w:hAnsi="Century Gothic" w:cs="Arial"/>
                <w:b/>
                <w:lang w:val="ms-MY" w:eastAsia="en-US"/>
              </w:rPr>
              <w:t>.</w:t>
            </w:r>
          </w:p>
          <w:p w:rsidR="00C81CB6" w:rsidRPr="007D1C47" w:rsidRDefault="00C81CB6" w:rsidP="00280184">
            <w:pPr>
              <w:spacing w:line="360" w:lineRule="auto"/>
              <w:ind w:left="567"/>
              <w:jc w:val="both"/>
              <w:rPr>
                <w:rFonts w:ascii="Century Gothic" w:eastAsia="Times New Roman" w:hAnsi="Century Gothic" w:cs="Arial"/>
                <w:lang w:val="sv-SE"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432"/>
          <w:jc w:val="center"/>
        </w:trPr>
        <w:tc>
          <w:tcPr>
            <w:tcW w:w="667" w:type="dxa"/>
            <w:shd w:val="clear" w:color="auto" w:fill="D9D9D9" w:themeFill="background1" w:themeFillShade="D9"/>
          </w:tcPr>
          <w:p w:rsidR="00C81CB6" w:rsidRPr="007D1C47" w:rsidRDefault="00C81CB6" w:rsidP="005801E5">
            <w:pPr>
              <w:jc w:val="center"/>
              <w:rPr>
                <w:rFonts w:ascii="Century Gothic" w:hAnsi="Century Gothic" w:cs="Arial"/>
                <w:b/>
                <w:lang w:eastAsia="en-US"/>
              </w:rPr>
            </w:pPr>
            <w:r w:rsidRPr="007D1C47">
              <w:rPr>
                <w:rFonts w:ascii="Century Gothic" w:hAnsi="Century Gothic" w:cs="Arial"/>
                <w:b/>
                <w:lang w:eastAsia="en-US"/>
              </w:rPr>
              <w:t>3.</w:t>
            </w:r>
          </w:p>
        </w:tc>
        <w:tc>
          <w:tcPr>
            <w:tcW w:w="10343" w:type="dxa"/>
            <w:shd w:val="clear" w:color="auto" w:fill="D9D9D9" w:themeFill="background1" w:themeFillShade="D9"/>
          </w:tcPr>
          <w:p w:rsidR="00C81CB6" w:rsidRPr="007D1C47" w:rsidRDefault="00C81CB6" w:rsidP="005801E5">
            <w:pPr>
              <w:suppressAutoHyphens/>
              <w:jc w:val="both"/>
              <w:rPr>
                <w:rFonts w:ascii="Century Gothic" w:eastAsia="Times New Roman" w:hAnsi="Century Gothic" w:cs="Arial"/>
                <w:b/>
                <w:lang w:val="ms-MY" w:eastAsia="ar-SA"/>
              </w:rPr>
            </w:pPr>
            <w:r w:rsidRPr="007D1C47">
              <w:rPr>
                <w:rFonts w:ascii="Century Gothic" w:eastAsia="Times New Roman" w:hAnsi="Century Gothic" w:cs="Arial"/>
                <w:b/>
                <w:lang w:val="ms-MY" w:eastAsia="ar-SA"/>
              </w:rPr>
              <w:t>PENGGUNAAN BEKALAN ELEKTRIK DAN AIR</w:t>
            </w:r>
          </w:p>
        </w:tc>
        <w:tc>
          <w:tcPr>
            <w:tcW w:w="2569" w:type="dxa"/>
            <w:shd w:val="clear" w:color="auto" w:fill="D9D9D9" w:themeFill="background1" w:themeFillShade="D9"/>
          </w:tcPr>
          <w:p w:rsidR="00C81CB6" w:rsidRPr="007D1C47" w:rsidRDefault="00C81CB6" w:rsidP="005502F3">
            <w:pPr>
              <w:suppressAutoHyphens/>
              <w:jc w:val="center"/>
              <w:rPr>
                <w:rFonts w:ascii="Century Gothic" w:eastAsia="Times New Roman" w:hAnsi="Century Gothic" w:cs="Arial"/>
                <w:b/>
                <w:lang w:val="ms-MY" w:eastAsia="ar-SA"/>
              </w:rPr>
            </w:pPr>
          </w:p>
        </w:tc>
      </w:tr>
      <w:tr w:rsidR="00C81CB6" w:rsidRPr="007D1C47" w:rsidTr="00C81CB6">
        <w:trPr>
          <w:trHeight w:val="908"/>
          <w:jc w:val="center"/>
        </w:trPr>
        <w:tc>
          <w:tcPr>
            <w:tcW w:w="667" w:type="dxa"/>
            <w:tcBorders>
              <w:bottom w:val="single" w:sz="4" w:space="0" w:color="auto"/>
            </w:tcBorders>
          </w:tcPr>
          <w:p w:rsidR="00C81CB6" w:rsidRPr="007D1C47" w:rsidRDefault="00C81CB6" w:rsidP="005801E5">
            <w:pPr>
              <w:jc w:val="center"/>
              <w:rPr>
                <w:rFonts w:ascii="Century Gothic" w:hAnsi="Century Gothic" w:cs="Arial"/>
                <w:b/>
                <w:lang w:val="fi-FI" w:eastAsia="en-US"/>
              </w:rPr>
            </w:pPr>
          </w:p>
        </w:tc>
        <w:tc>
          <w:tcPr>
            <w:tcW w:w="10343" w:type="dxa"/>
            <w:tcBorders>
              <w:bottom w:val="single" w:sz="4" w:space="0" w:color="auto"/>
            </w:tcBorders>
          </w:tcPr>
          <w:p w:rsidR="00C81CB6" w:rsidRDefault="00C81CB6" w:rsidP="007D1C47">
            <w:pPr>
              <w:spacing w:line="360" w:lineRule="auto"/>
              <w:ind w:left="452" w:hanging="452"/>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3.1 Tanggungjawab penyebut harga untuk membayar elektrik, air, wang cagaran, sewaan dan lain-lain yang berkaitan.</w:t>
            </w:r>
          </w:p>
          <w:p w:rsidR="00C81CB6" w:rsidRPr="007D1C47" w:rsidRDefault="00C81CB6" w:rsidP="00280184">
            <w:pPr>
              <w:spacing w:line="360" w:lineRule="auto"/>
              <w:jc w:val="both"/>
              <w:rPr>
                <w:rFonts w:ascii="Century Gothic" w:eastAsia="Times New Roman" w:hAnsi="Century Gothic" w:cs="Arial"/>
                <w:lang w:val="ms-MY" w:eastAsia="en-US"/>
              </w:rPr>
            </w:pPr>
          </w:p>
        </w:tc>
        <w:tc>
          <w:tcPr>
            <w:tcW w:w="2569" w:type="dxa"/>
            <w:tcBorders>
              <w:bottom w:val="single" w:sz="4" w:space="0" w:color="auto"/>
            </w:tcBorders>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791"/>
          <w:jc w:val="center"/>
        </w:trPr>
        <w:tc>
          <w:tcPr>
            <w:tcW w:w="667" w:type="dxa"/>
            <w:tcBorders>
              <w:top w:val="single" w:sz="4" w:space="0" w:color="auto"/>
              <w:bottom w:val="single" w:sz="4" w:space="0" w:color="auto"/>
            </w:tcBorders>
          </w:tcPr>
          <w:p w:rsidR="00C81CB6" w:rsidRPr="007D1C47" w:rsidRDefault="00C81CB6" w:rsidP="005801E5">
            <w:pPr>
              <w:jc w:val="center"/>
              <w:rPr>
                <w:rFonts w:ascii="Century Gothic" w:hAnsi="Century Gothic" w:cs="Arial"/>
                <w:b/>
                <w:lang w:val="fi-FI" w:eastAsia="en-US"/>
              </w:rPr>
            </w:pPr>
          </w:p>
        </w:tc>
        <w:tc>
          <w:tcPr>
            <w:tcW w:w="10343" w:type="dxa"/>
            <w:tcBorders>
              <w:top w:val="single" w:sz="4" w:space="0" w:color="auto"/>
              <w:bottom w:val="single" w:sz="4" w:space="0" w:color="auto"/>
            </w:tcBorders>
          </w:tcPr>
          <w:p w:rsidR="00C81CB6" w:rsidRDefault="00C81CB6" w:rsidP="00C81CB6">
            <w:pPr>
              <w:spacing w:line="360" w:lineRule="auto"/>
              <w:ind w:left="452" w:hanging="425"/>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3.2 Sekiranya berlaku gangguan bekalan elektrik dan air menjadi tanggung jawab penyebut harga untuk mengambil tindakan sewajarnya bagi mengatasi masalah tersebut</w:t>
            </w:r>
            <w:r>
              <w:rPr>
                <w:rFonts w:ascii="Century Gothic" w:eastAsia="Times New Roman" w:hAnsi="Century Gothic" w:cs="Arial"/>
                <w:lang w:val="ms-MY" w:eastAsia="en-US"/>
              </w:rPr>
              <w:t>.</w:t>
            </w:r>
          </w:p>
          <w:p w:rsidR="00C81CB6" w:rsidRPr="007D1C47" w:rsidRDefault="00C81CB6" w:rsidP="00C81CB6">
            <w:pPr>
              <w:spacing w:line="360" w:lineRule="auto"/>
              <w:ind w:left="452" w:hanging="425"/>
              <w:jc w:val="both"/>
              <w:rPr>
                <w:rFonts w:ascii="Century Gothic" w:eastAsia="Times New Roman" w:hAnsi="Century Gothic" w:cs="Arial"/>
                <w:lang w:val="ms-MY" w:eastAsia="en-US"/>
              </w:rPr>
            </w:pPr>
          </w:p>
        </w:tc>
        <w:tc>
          <w:tcPr>
            <w:tcW w:w="2569" w:type="dxa"/>
            <w:tcBorders>
              <w:top w:val="single" w:sz="4" w:space="0" w:color="auto"/>
              <w:bottom w:val="single" w:sz="4" w:space="0" w:color="auto"/>
            </w:tcBorders>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469"/>
          <w:jc w:val="center"/>
        </w:trPr>
        <w:tc>
          <w:tcPr>
            <w:tcW w:w="667" w:type="dxa"/>
            <w:tcBorders>
              <w:top w:val="single" w:sz="4" w:space="0" w:color="auto"/>
              <w:bottom w:val="single" w:sz="4" w:space="0" w:color="auto"/>
            </w:tcBorders>
            <w:shd w:val="clear" w:color="auto" w:fill="D9D9D9" w:themeFill="background1" w:themeFillShade="D9"/>
          </w:tcPr>
          <w:p w:rsidR="00C81CB6" w:rsidRPr="007D1C47" w:rsidRDefault="00C81CB6" w:rsidP="005801E5">
            <w:pPr>
              <w:jc w:val="center"/>
              <w:rPr>
                <w:rFonts w:ascii="Century Gothic" w:hAnsi="Century Gothic" w:cs="Arial"/>
                <w:b/>
                <w:lang w:val="fi-FI" w:eastAsia="en-US"/>
              </w:rPr>
            </w:pPr>
            <w:r w:rsidRPr="007D1C47">
              <w:rPr>
                <w:rFonts w:ascii="Century Gothic" w:hAnsi="Century Gothic" w:cs="Arial"/>
                <w:b/>
                <w:lang w:val="fi-FI" w:eastAsia="en-US"/>
              </w:rPr>
              <w:t>4.</w:t>
            </w:r>
          </w:p>
        </w:tc>
        <w:tc>
          <w:tcPr>
            <w:tcW w:w="10343" w:type="dxa"/>
            <w:tcBorders>
              <w:top w:val="single" w:sz="4" w:space="0" w:color="auto"/>
              <w:bottom w:val="single" w:sz="4" w:space="0" w:color="auto"/>
            </w:tcBorders>
            <w:shd w:val="clear" w:color="auto" w:fill="D9D9D9" w:themeFill="background1" w:themeFillShade="D9"/>
          </w:tcPr>
          <w:p w:rsidR="00C81CB6" w:rsidRPr="007D1C47" w:rsidRDefault="00C81CB6" w:rsidP="005801E5">
            <w:pPr>
              <w:spacing w:line="360" w:lineRule="auto"/>
              <w:jc w:val="both"/>
              <w:rPr>
                <w:rFonts w:ascii="Century Gothic" w:eastAsia="Times New Roman" w:hAnsi="Century Gothic" w:cs="Arial"/>
                <w:b/>
                <w:lang w:val="ms-MY" w:eastAsia="en-US"/>
              </w:rPr>
            </w:pPr>
            <w:r w:rsidRPr="007D1C47">
              <w:rPr>
                <w:rFonts w:ascii="Century Gothic" w:eastAsia="Times New Roman" w:hAnsi="Century Gothic" w:cs="Arial"/>
                <w:b/>
                <w:lang w:val="ms-MY" w:eastAsia="en-US"/>
              </w:rPr>
              <w:t>JENIS MAKANAN DAN MINUMAN</w:t>
            </w:r>
          </w:p>
        </w:tc>
        <w:tc>
          <w:tcPr>
            <w:tcW w:w="2569" w:type="dxa"/>
            <w:tcBorders>
              <w:top w:val="single" w:sz="4" w:space="0" w:color="auto"/>
              <w:bottom w:val="single" w:sz="4" w:space="0" w:color="auto"/>
            </w:tcBorders>
            <w:shd w:val="clear" w:color="auto" w:fill="D9D9D9" w:themeFill="background1" w:themeFillShade="D9"/>
          </w:tcPr>
          <w:p w:rsidR="00C81CB6" w:rsidRPr="007D1C47" w:rsidRDefault="00C81CB6" w:rsidP="005502F3">
            <w:pPr>
              <w:spacing w:line="360" w:lineRule="auto"/>
              <w:jc w:val="center"/>
              <w:rPr>
                <w:rFonts w:ascii="Century Gothic" w:eastAsia="Times New Roman" w:hAnsi="Century Gothic" w:cs="Arial"/>
                <w:b/>
                <w:lang w:val="ms-MY" w:eastAsia="en-US"/>
              </w:rPr>
            </w:pPr>
          </w:p>
        </w:tc>
      </w:tr>
      <w:tr w:rsidR="00C81CB6" w:rsidRPr="007D1C47" w:rsidTr="00C81CB6">
        <w:trPr>
          <w:trHeight w:val="858"/>
          <w:jc w:val="center"/>
        </w:trPr>
        <w:tc>
          <w:tcPr>
            <w:tcW w:w="667" w:type="dxa"/>
            <w:tcBorders>
              <w:top w:val="single" w:sz="4" w:space="0" w:color="auto"/>
              <w:bottom w:val="single" w:sz="4" w:space="0" w:color="auto"/>
            </w:tcBorders>
          </w:tcPr>
          <w:p w:rsidR="00C81CB6" w:rsidRPr="007D1C47" w:rsidRDefault="00C81CB6" w:rsidP="005801E5">
            <w:pPr>
              <w:jc w:val="center"/>
              <w:rPr>
                <w:rFonts w:ascii="Century Gothic" w:hAnsi="Century Gothic" w:cs="Arial"/>
                <w:b/>
                <w:lang w:val="fi-FI" w:eastAsia="en-US"/>
              </w:rPr>
            </w:pPr>
          </w:p>
        </w:tc>
        <w:tc>
          <w:tcPr>
            <w:tcW w:w="10343" w:type="dxa"/>
            <w:tcBorders>
              <w:top w:val="single" w:sz="4" w:space="0" w:color="auto"/>
            </w:tcBorders>
          </w:tcPr>
          <w:p w:rsidR="00C81CB6" w:rsidRPr="00C81CB6" w:rsidRDefault="00C81CB6" w:rsidP="00C81CB6">
            <w:pPr>
              <w:spacing w:line="360" w:lineRule="auto"/>
              <w:ind w:left="387" w:hanging="387"/>
              <w:jc w:val="both"/>
              <w:rPr>
                <w:rFonts w:ascii="Century Gothic" w:eastAsia="Times New Roman" w:hAnsi="Century Gothic" w:cs="Arial"/>
                <w:lang w:val="ms-MY" w:eastAsia="en-US"/>
              </w:rPr>
            </w:pPr>
            <w:r w:rsidRPr="007D1C47">
              <w:rPr>
                <w:rFonts w:ascii="Century Gothic" w:hAnsi="Century Gothic" w:cs="Arial"/>
                <w:lang w:val="fi-FI" w:eastAsia="en-US"/>
              </w:rPr>
              <w:t xml:space="preserve">4.1 </w:t>
            </w:r>
            <w:r w:rsidRPr="007D1C47">
              <w:rPr>
                <w:rFonts w:ascii="Century Gothic" w:eastAsia="Times New Roman" w:hAnsi="Century Gothic" w:cs="Arial"/>
                <w:lang w:val="ms-MY" w:eastAsia="en-US"/>
              </w:rPr>
              <w:t>Makanan dan minuman yang disediakan hendaklah dari jenis yang halal di sisi Agama Islam.</w:t>
            </w:r>
          </w:p>
        </w:tc>
        <w:tc>
          <w:tcPr>
            <w:tcW w:w="2569" w:type="dxa"/>
            <w:tcBorders>
              <w:top w:val="single" w:sz="4" w:space="0" w:color="auto"/>
            </w:tcBorders>
          </w:tcPr>
          <w:p w:rsidR="00C81CB6" w:rsidRPr="007D1C47" w:rsidRDefault="007A69B6" w:rsidP="005502F3">
            <w:pPr>
              <w:spacing w:line="360" w:lineRule="auto"/>
              <w:jc w:val="center"/>
              <w:rPr>
                <w:rFonts w:ascii="Century Gothic" w:hAnsi="Century Gothic" w:cs="Arial"/>
                <w:b/>
                <w:lang w:val="fi-FI" w:eastAsia="en-US"/>
              </w:rPr>
            </w:pPr>
            <w:r>
              <w:rPr>
                <w:rFonts w:ascii="Century Gothic" w:hAnsi="Century Gothic" w:cs="Arial"/>
                <w:b/>
                <w:lang w:val="fi-FI" w:eastAsia="en-US"/>
              </w:rPr>
              <w:t>4</w:t>
            </w:r>
          </w:p>
        </w:tc>
      </w:tr>
      <w:tr w:rsidR="00C81CB6" w:rsidRPr="007D1C47" w:rsidTr="00C81CB6">
        <w:trPr>
          <w:trHeight w:val="969"/>
          <w:jc w:val="center"/>
        </w:trPr>
        <w:tc>
          <w:tcPr>
            <w:tcW w:w="667" w:type="dxa"/>
            <w:tcBorders>
              <w:top w:val="single" w:sz="4" w:space="0" w:color="auto"/>
              <w:bottom w:val="single" w:sz="4" w:space="0" w:color="auto"/>
            </w:tcBorders>
          </w:tcPr>
          <w:p w:rsidR="00C81CB6" w:rsidRPr="007D1C47" w:rsidRDefault="00C81CB6" w:rsidP="005801E5">
            <w:pPr>
              <w:jc w:val="center"/>
              <w:rPr>
                <w:rFonts w:ascii="Century Gothic" w:hAnsi="Century Gothic" w:cs="Arial"/>
                <w:b/>
                <w:lang w:val="fi-FI" w:eastAsia="en-US"/>
              </w:rPr>
            </w:pPr>
          </w:p>
        </w:tc>
        <w:tc>
          <w:tcPr>
            <w:tcW w:w="10343" w:type="dxa"/>
          </w:tcPr>
          <w:p w:rsidR="00C81CB6" w:rsidRDefault="00C81CB6" w:rsidP="007D1C47">
            <w:pPr>
              <w:spacing w:line="360" w:lineRule="auto"/>
              <w:ind w:left="360" w:hanging="360"/>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4.2 Senarai harga makanan dan minuman hendaklah dipamerkan di tempat yang mudah dilihat oleh pelanggan pada setiap masa perniagaan.</w:t>
            </w:r>
          </w:p>
          <w:p w:rsidR="00C81CB6" w:rsidRPr="007D1C47" w:rsidRDefault="00C81CB6" w:rsidP="007D1C47">
            <w:pPr>
              <w:spacing w:line="360" w:lineRule="auto"/>
              <w:ind w:left="360" w:hanging="360"/>
              <w:jc w:val="both"/>
              <w:rPr>
                <w:rFonts w:ascii="Century Gothic" w:eastAsia="Times New Roman" w:hAnsi="Century Gothic" w:cs="Arial"/>
                <w:b/>
                <w:lang w:val="ms-MY"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988"/>
          <w:jc w:val="center"/>
        </w:trPr>
        <w:tc>
          <w:tcPr>
            <w:tcW w:w="667" w:type="dxa"/>
            <w:tcBorders>
              <w:top w:val="single" w:sz="4" w:space="0" w:color="auto"/>
              <w:bottom w:val="single" w:sz="4" w:space="0" w:color="auto"/>
            </w:tcBorders>
          </w:tcPr>
          <w:p w:rsidR="00C81CB6" w:rsidRPr="007D1C47" w:rsidRDefault="00C81CB6" w:rsidP="005801E5">
            <w:pPr>
              <w:jc w:val="center"/>
              <w:rPr>
                <w:rFonts w:ascii="Century Gothic" w:hAnsi="Century Gothic" w:cs="Arial"/>
                <w:b/>
                <w:lang w:val="fi-FI" w:eastAsia="en-US"/>
              </w:rPr>
            </w:pPr>
          </w:p>
        </w:tc>
        <w:tc>
          <w:tcPr>
            <w:tcW w:w="10343" w:type="dxa"/>
          </w:tcPr>
          <w:p w:rsidR="00C81CB6" w:rsidRDefault="00C81CB6" w:rsidP="007D1C47">
            <w:pPr>
              <w:spacing w:line="360" w:lineRule="auto"/>
              <w:ind w:left="360" w:hanging="360"/>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4.3 Penyebut harga dilarang membuat sebut harga semula (sub-kontrak) ruang kepada mana-mana orang atau syarikat dengan tujuan mempelbagaikan perkhidmatan.</w:t>
            </w:r>
          </w:p>
          <w:p w:rsidR="00C81CB6" w:rsidRPr="007D1C47" w:rsidRDefault="00C81CB6" w:rsidP="007D1C47">
            <w:pPr>
              <w:spacing w:line="360" w:lineRule="auto"/>
              <w:ind w:left="360" w:hanging="360"/>
              <w:jc w:val="both"/>
              <w:rPr>
                <w:rFonts w:ascii="Century Gothic" w:eastAsia="Times New Roman" w:hAnsi="Century Gothic" w:cs="Arial"/>
                <w:b/>
                <w:lang w:val="ms-MY"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1417"/>
          <w:jc w:val="center"/>
        </w:trPr>
        <w:tc>
          <w:tcPr>
            <w:tcW w:w="667" w:type="dxa"/>
            <w:tcBorders>
              <w:top w:val="single" w:sz="4" w:space="0" w:color="auto"/>
              <w:bottom w:val="single" w:sz="4" w:space="0" w:color="auto"/>
            </w:tcBorders>
          </w:tcPr>
          <w:p w:rsidR="00C81CB6" w:rsidRPr="007D1C47" w:rsidRDefault="00C81CB6" w:rsidP="005801E5">
            <w:pPr>
              <w:jc w:val="center"/>
              <w:rPr>
                <w:rFonts w:ascii="Century Gothic" w:hAnsi="Century Gothic" w:cs="Arial"/>
                <w:b/>
                <w:lang w:val="fi-FI" w:eastAsia="en-US"/>
              </w:rPr>
            </w:pPr>
          </w:p>
        </w:tc>
        <w:tc>
          <w:tcPr>
            <w:tcW w:w="10343" w:type="dxa"/>
          </w:tcPr>
          <w:p w:rsidR="00C81CB6" w:rsidRDefault="00C81CB6" w:rsidP="00C81CB6">
            <w:pPr>
              <w:spacing w:line="360" w:lineRule="auto"/>
              <w:ind w:left="360" w:hanging="360"/>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4.4 Penyebut harga dibenarkan untuk membina kiosk untuk tujuan keindahan dan kemudahan pengguna membeli makanan yang disediakan oleh penyebut harga. Walau bagaimanapun, kebenaran ini adalah tertakluk kepada persetujuan dan kelulusan MTIB.</w:t>
            </w:r>
          </w:p>
          <w:p w:rsidR="00C81CB6" w:rsidRPr="007D1C47" w:rsidRDefault="00C81CB6" w:rsidP="00C81CB6">
            <w:pPr>
              <w:spacing w:line="360" w:lineRule="auto"/>
              <w:ind w:left="360" w:hanging="360"/>
              <w:jc w:val="both"/>
              <w:rPr>
                <w:rFonts w:ascii="Century Gothic" w:eastAsia="Times New Roman" w:hAnsi="Century Gothic" w:cs="Arial"/>
                <w:lang w:val="ms-MY"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416"/>
          <w:jc w:val="center"/>
        </w:trPr>
        <w:tc>
          <w:tcPr>
            <w:tcW w:w="667" w:type="dxa"/>
            <w:tcBorders>
              <w:top w:val="single" w:sz="4" w:space="0" w:color="auto"/>
              <w:bottom w:val="single" w:sz="4" w:space="0" w:color="auto"/>
            </w:tcBorders>
            <w:shd w:val="clear" w:color="auto" w:fill="D9D9D9" w:themeFill="background1" w:themeFillShade="D9"/>
          </w:tcPr>
          <w:p w:rsidR="00C81CB6" w:rsidRPr="007D1C47" w:rsidRDefault="00C81CB6" w:rsidP="005801E5">
            <w:pPr>
              <w:jc w:val="center"/>
              <w:rPr>
                <w:rFonts w:ascii="Century Gothic" w:hAnsi="Century Gothic" w:cs="Arial"/>
                <w:b/>
                <w:lang w:val="fi-FI" w:eastAsia="en-US"/>
              </w:rPr>
            </w:pPr>
            <w:r w:rsidRPr="007D1C47">
              <w:rPr>
                <w:rFonts w:ascii="Century Gothic" w:hAnsi="Century Gothic" w:cs="Arial"/>
                <w:b/>
                <w:lang w:val="fi-FI" w:eastAsia="en-US"/>
              </w:rPr>
              <w:t>5.</w:t>
            </w:r>
          </w:p>
        </w:tc>
        <w:tc>
          <w:tcPr>
            <w:tcW w:w="10343" w:type="dxa"/>
            <w:shd w:val="clear" w:color="auto" w:fill="D9D9D9" w:themeFill="background1" w:themeFillShade="D9"/>
          </w:tcPr>
          <w:p w:rsidR="00C81CB6" w:rsidRPr="007D1C47" w:rsidRDefault="00C81CB6" w:rsidP="005801E5">
            <w:pPr>
              <w:jc w:val="both"/>
              <w:rPr>
                <w:rFonts w:ascii="Century Gothic" w:hAnsi="Century Gothic" w:cs="Arial"/>
                <w:lang w:val="fi-FI" w:eastAsia="en-US"/>
              </w:rPr>
            </w:pPr>
            <w:r w:rsidRPr="007D1C47">
              <w:rPr>
                <w:rFonts w:ascii="Century Gothic" w:hAnsi="Century Gothic" w:cs="Arial"/>
                <w:b/>
                <w:lang w:val="ms-MY" w:eastAsia="en-US"/>
              </w:rPr>
              <w:t>TANGGUNGJAWAB PENYEWA</w:t>
            </w:r>
          </w:p>
        </w:tc>
        <w:tc>
          <w:tcPr>
            <w:tcW w:w="2569" w:type="dxa"/>
            <w:shd w:val="clear" w:color="auto" w:fill="D9D9D9" w:themeFill="background1" w:themeFillShade="D9"/>
          </w:tcPr>
          <w:p w:rsidR="00C81CB6" w:rsidRPr="007D1C47" w:rsidRDefault="00C81CB6" w:rsidP="005502F3">
            <w:pPr>
              <w:jc w:val="center"/>
              <w:rPr>
                <w:rFonts w:ascii="Century Gothic" w:hAnsi="Century Gothic" w:cs="Arial"/>
                <w:b/>
                <w:lang w:val="ms-MY" w:eastAsia="en-US"/>
              </w:rPr>
            </w:pPr>
          </w:p>
        </w:tc>
      </w:tr>
      <w:tr w:rsidR="00C81CB6" w:rsidRPr="007D1C47" w:rsidTr="00C81CB6">
        <w:trPr>
          <w:trHeight w:val="1272"/>
          <w:jc w:val="center"/>
        </w:trPr>
        <w:tc>
          <w:tcPr>
            <w:tcW w:w="667" w:type="dxa"/>
            <w:tcBorders>
              <w:top w:val="single" w:sz="4" w:space="0" w:color="auto"/>
            </w:tcBorders>
            <w:shd w:val="clear" w:color="auto" w:fill="auto"/>
          </w:tcPr>
          <w:p w:rsidR="00C81CB6" w:rsidRPr="007D1C47" w:rsidRDefault="00C81CB6" w:rsidP="005801E5">
            <w:pPr>
              <w:jc w:val="center"/>
              <w:rPr>
                <w:rFonts w:ascii="Century Gothic" w:hAnsi="Century Gothic" w:cs="Arial"/>
                <w:b/>
                <w:lang w:val="fi-FI" w:eastAsia="en-US"/>
              </w:rPr>
            </w:pPr>
          </w:p>
        </w:tc>
        <w:tc>
          <w:tcPr>
            <w:tcW w:w="10343" w:type="dxa"/>
            <w:shd w:val="clear" w:color="auto" w:fill="auto"/>
          </w:tcPr>
          <w:p w:rsidR="00C81CB6" w:rsidRPr="007D1C47" w:rsidRDefault="00C81CB6" w:rsidP="00C81CB6">
            <w:pPr>
              <w:spacing w:line="360" w:lineRule="auto"/>
              <w:ind w:left="452" w:hanging="452"/>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5.1 Penyebut harga adalah bertanggungjawab sepenuhnya untuk menjaga dan menyediakan peralatan memasak, bekalan gas, kenderaan, tenaga buruh dan lain-lain yang berkaitan untuk menguruskan kerja-kerja di bawah kontrak atau sebut harga ini.</w:t>
            </w: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1277"/>
          <w:jc w:val="center"/>
        </w:trPr>
        <w:tc>
          <w:tcPr>
            <w:tcW w:w="667" w:type="dxa"/>
            <w:shd w:val="clear" w:color="auto" w:fill="auto"/>
          </w:tcPr>
          <w:p w:rsidR="00C81CB6" w:rsidRPr="007D1C47" w:rsidRDefault="00C81CB6" w:rsidP="005801E5">
            <w:pPr>
              <w:jc w:val="center"/>
              <w:rPr>
                <w:rFonts w:ascii="Century Gothic" w:hAnsi="Century Gothic" w:cs="Arial"/>
                <w:b/>
                <w:lang w:val="fi-FI" w:eastAsia="en-US"/>
              </w:rPr>
            </w:pPr>
          </w:p>
        </w:tc>
        <w:tc>
          <w:tcPr>
            <w:tcW w:w="10343" w:type="dxa"/>
            <w:shd w:val="clear" w:color="auto" w:fill="auto"/>
          </w:tcPr>
          <w:p w:rsidR="00C81CB6" w:rsidRDefault="00C81CB6" w:rsidP="007D1C47">
            <w:pPr>
              <w:suppressAutoHyphens/>
              <w:spacing w:line="360" w:lineRule="auto"/>
              <w:ind w:left="452" w:hanging="452"/>
              <w:jc w:val="both"/>
              <w:rPr>
                <w:rFonts w:ascii="Century Gothic" w:eastAsia="Times New Roman" w:hAnsi="Century Gothic" w:cs="Arial"/>
                <w:lang w:val="ms-MY" w:eastAsia="en-US"/>
              </w:rPr>
            </w:pPr>
            <w:r w:rsidRPr="007D1C47">
              <w:rPr>
                <w:rFonts w:ascii="Century Gothic" w:eastAsia="Times New Roman" w:hAnsi="Century Gothic" w:cs="Arial"/>
                <w:lang w:val="ms-MY" w:eastAsia="ar-SA"/>
              </w:rPr>
              <w:t>5</w:t>
            </w:r>
            <w:r w:rsidRPr="007D1C47">
              <w:rPr>
                <w:rFonts w:ascii="Century Gothic" w:eastAsia="Times New Roman" w:hAnsi="Century Gothic" w:cs="Arial"/>
                <w:lang w:val="ms-MY" w:eastAsia="en-US"/>
              </w:rPr>
              <w:t xml:space="preserve">.2 Penyebut harga adalah dikehendaki menggunakan ruang dapur yang disediakan sahaja untuk membuat dan menyediakan makanan. Pembinaan ruang dapur berasingan di luar atau di dalam bangunan kafeteria adalah </w:t>
            </w:r>
            <w:r w:rsidRPr="007D1C47">
              <w:rPr>
                <w:rFonts w:ascii="Century Gothic" w:eastAsia="Times New Roman" w:hAnsi="Century Gothic" w:cs="Arial"/>
                <w:b/>
                <w:lang w:val="ms-MY" w:eastAsia="en-US"/>
              </w:rPr>
              <w:t>tidak dibenarkan</w:t>
            </w:r>
            <w:r w:rsidRPr="007D1C47">
              <w:rPr>
                <w:rFonts w:ascii="Century Gothic" w:eastAsia="Times New Roman" w:hAnsi="Century Gothic" w:cs="Arial"/>
                <w:lang w:val="ms-MY" w:eastAsia="en-US"/>
              </w:rPr>
              <w:t>.</w:t>
            </w:r>
          </w:p>
          <w:p w:rsidR="00C81CB6" w:rsidRDefault="00C81CB6" w:rsidP="007D1C47">
            <w:pPr>
              <w:suppressAutoHyphens/>
              <w:spacing w:line="360" w:lineRule="auto"/>
              <w:ind w:left="452" w:hanging="452"/>
              <w:jc w:val="both"/>
              <w:rPr>
                <w:rFonts w:ascii="Century Gothic" w:eastAsia="Times New Roman" w:hAnsi="Century Gothic" w:cs="Arial"/>
                <w:lang w:val="ms-MY" w:eastAsia="en-US"/>
              </w:rPr>
            </w:pPr>
          </w:p>
          <w:p w:rsidR="00C81CB6" w:rsidRPr="007D1C47" w:rsidRDefault="00C81CB6" w:rsidP="007D1C47">
            <w:pPr>
              <w:suppressAutoHyphens/>
              <w:spacing w:line="360" w:lineRule="auto"/>
              <w:ind w:left="452" w:hanging="452"/>
              <w:jc w:val="both"/>
              <w:rPr>
                <w:rFonts w:ascii="Century Gothic" w:eastAsia="Times New Roman" w:hAnsi="Century Gothic" w:cs="Arial"/>
                <w:lang w:val="ms-MY" w:eastAsia="en-US"/>
              </w:rPr>
            </w:pPr>
          </w:p>
        </w:tc>
        <w:tc>
          <w:tcPr>
            <w:tcW w:w="2569" w:type="dxa"/>
          </w:tcPr>
          <w:p w:rsidR="00C81CB6" w:rsidRPr="007D1C47" w:rsidRDefault="007A69B6" w:rsidP="005502F3">
            <w:pPr>
              <w:suppressAutoHyphens/>
              <w:spacing w:line="360" w:lineRule="auto"/>
              <w:jc w:val="center"/>
              <w:rPr>
                <w:rFonts w:ascii="Century Gothic" w:eastAsia="Times New Roman" w:hAnsi="Century Gothic" w:cs="Arial"/>
                <w:b/>
                <w:lang w:val="ms-MY" w:eastAsia="ar-SA"/>
              </w:rPr>
            </w:pPr>
            <w:r>
              <w:rPr>
                <w:rFonts w:ascii="Century Gothic" w:eastAsia="Times New Roman" w:hAnsi="Century Gothic" w:cs="Arial"/>
                <w:b/>
                <w:lang w:val="ms-MY" w:eastAsia="ar-SA"/>
              </w:rPr>
              <w:t>4</w:t>
            </w:r>
          </w:p>
        </w:tc>
      </w:tr>
      <w:tr w:rsidR="00C81CB6" w:rsidRPr="007D1C47" w:rsidTr="00C81CB6">
        <w:trPr>
          <w:trHeight w:val="409"/>
          <w:jc w:val="center"/>
        </w:trPr>
        <w:tc>
          <w:tcPr>
            <w:tcW w:w="667" w:type="dxa"/>
            <w:shd w:val="clear" w:color="auto" w:fill="D9D9D9" w:themeFill="background1" w:themeFillShade="D9"/>
          </w:tcPr>
          <w:p w:rsidR="00C81CB6" w:rsidRPr="007D1C47" w:rsidRDefault="00C81CB6" w:rsidP="005801E5">
            <w:pPr>
              <w:jc w:val="center"/>
              <w:rPr>
                <w:rFonts w:ascii="Century Gothic" w:hAnsi="Century Gothic" w:cs="Arial"/>
                <w:b/>
                <w:lang w:val="fi-FI" w:eastAsia="en-US"/>
              </w:rPr>
            </w:pPr>
            <w:r w:rsidRPr="007D1C47">
              <w:rPr>
                <w:rFonts w:ascii="Century Gothic" w:hAnsi="Century Gothic" w:cs="Arial"/>
                <w:b/>
                <w:lang w:val="fi-FI" w:eastAsia="en-US"/>
              </w:rPr>
              <w:t>6.</w:t>
            </w:r>
          </w:p>
        </w:tc>
        <w:tc>
          <w:tcPr>
            <w:tcW w:w="10343" w:type="dxa"/>
            <w:shd w:val="clear" w:color="auto" w:fill="D9D9D9" w:themeFill="background1" w:themeFillShade="D9"/>
          </w:tcPr>
          <w:p w:rsidR="00C81CB6" w:rsidRPr="007D1C47" w:rsidRDefault="00C81CB6" w:rsidP="005801E5">
            <w:pPr>
              <w:spacing w:line="360" w:lineRule="auto"/>
              <w:jc w:val="both"/>
              <w:rPr>
                <w:rFonts w:ascii="Century Gothic" w:eastAsia="Times New Roman" w:hAnsi="Century Gothic" w:cs="Arial"/>
                <w:b/>
                <w:lang w:val="ms-MY" w:eastAsia="en-US"/>
              </w:rPr>
            </w:pPr>
            <w:r w:rsidRPr="007D1C47">
              <w:rPr>
                <w:rFonts w:ascii="Century Gothic" w:eastAsia="Times New Roman" w:hAnsi="Century Gothic" w:cs="Arial"/>
                <w:b/>
                <w:lang w:val="ms-MY" w:eastAsia="en-US"/>
              </w:rPr>
              <w:t>PENGENDALI MAKANAN</w:t>
            </w:r>
          </w:p>
        </w:tc>
        <w:tc>
          <w:tcPr>
            <w:tcW w:w="2569" w:type="dxa"/>
            <w:shd w:val="clear" w:color="auto" w:fill="D9D9D9" w:themeFill="background1" w:themeFillShade="D9"/>
          </w:tcPr>
          <w:p w:rsidR="00C81CB6" w:rsidRPr="007D1C47" w:rsidRDefault="00C81CB6" w:rsidP="005502F3">
            <w:pPr>
              <w:spacing w:line="360" w:lineRule="auto"/>
              <w:jc w:val="center"/>
              <w:rPr>
                <w:rFonts w:ascii="Century Gothic" w:eastAsia="Times New Roman" w:hAnsi="Century Gothic" w:cs="Arial"/>
                <w:b/>
                <w:lang w:val="ms-MY" w:eastAsia="en-US"/>
              </w:rPr>
            </w:pPr>
          </w:p>
        </w:tc>
      </w:tr>
      <w:tr w:rsidR="00C81CB6" w:rsidRPr="007D1C47" w:rsidTr="00C81CB6">
        <w:trPr>
          <w:trHeight w:val="409"/>
          <w:jc w:val="center"/>
        </w:trPr>
        <w:tc>
          <w:tcPr>
            <w:tcW w:w="667" w:type="dxa"/>
            <w:shd w:val="clear" w:color="auto" w:fill="auto"/>
          </w:tcPr>
          <w:p w:rsidR="00C81CB6" w:rsidRPr="007D1C47" w:rsidRDefault="00C81CB6" w:rsidP="005801E5">
            <w:pPr>
              <w:jc w:val="center"/>
              <w:rPr>
                <w:rFonts w:ascii="Century Gothic" w:hAnsi="Century Gothic" w:cs="Arial"/>
                <w:b/>
                <w:lang w:val="fi-FI" w:eastAsia="en-US"/>
              </w:rPr>
            </w:pPr>
          </w:p>
        </w:tc>
        <w:tc>
          <w:tcPr>
            <w:tcW w:w="10343" w:type="dxa"/>
            <w:shd w:val="clear" w:color="auto" w:fill="auto"/>
          </w:tcPr>
          <w:p w:rsidR="00C81CB6" w:rsidRPr="007D1C47" w:rsidRDefault="00C81CB6" w:rsidP="001E3161">
            <w:pPr>
              <w:spacing w:line="360" w:lineRule="auto"/>
              <w:ind w:left="310" w:hanging="283"/>
              <w:jc w:val="both"/>
              <w:rPr>
                <w:rFonts w:ascii="Century Gothic" w:eastAsia="Times New Roman" w:hAnsi="Century Gothic" w:cs="Arial"/>
                <w:b/>
                <w:lang w:val="ms-MY" w:eastAsia="en-US"/>
              </w:rPr>
            </w:pPr>
            <w:r w:rsidRPr="007D1C47">
              <w:rPr>
                <w:rFonts w:ascii="Century Gothic" w:eastAsia="Times New Roman" w:hAnsi="Century Gothic" w:cs="Arial"/>
                <w:lang w:val="ms-MY" w:eastAsia="en-US"/>
              </w:rPr>
              <w:t>6.1 Pengendali Makanan tidak dibenarkan dari pekerja warga asing dan penyebut harga bertanggungjawab terhadap pengambilan pekerja-pekerja tempatan bagi memastikan bahawa semua peraturan kerajaan yang berkuatkuasa dipatuhi.</w:t>
            </w:r>
          </w:p>
        </w:tc>
        <w:tc>
          <w:tcPr>
            <w:tcW w:w="2569" w:type="dxa"/>
          </w:tcPr>
          <w:p w:rsidR="00C81CB6" w:rsidRPr="007D1C47" w:rsidRDefault="007A69B6" w:rsidP="005502F3">
            <w:pPr>
              <w:spacing w:line="360" w:lineRule="auto"/>
              <w:ind w:firstLine="31"/>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544"/>
          <w:jc w:val="center"/>
        </w:trPr>
        <w:tc>
          <w:tcPr>
            <w:tcW w:w="667" w:type="dxa"/>
            <w:shd w:val="clear" w:color="auto" w:fill="auto"/>
          </w:tcPr>
          <w:p w:rsidR="00C81CB6" w:rsidRPr="007D1C47" w:rsidRDefault="00C81CB6" w:rsidP="005801E5">
            <w:pPr>
              <w:jc w:val="center"/>
              <w:rPr>
                <w:rFonts w:ascii="Century Gothic" w:hAnsi="Century Gothic" w:cs="Arial"/>
                <w:b/>
                <w:lang w:val="fi-FI" w:eastAsia="en-US"/>
              </w:rPr>
            </w:pPr>
          </w:p>
        </w:tc>
        <w:tc>
          <w:tcPr>
            <w:tcW w:w="10343" w:type="dxa"/>
            <w:shd w:val="clear" w:color="auto" w:fill="auto"/>
          </w:tcPr>
          <w:p w:rsidR="00C81CB6" w:rsidRDefault="00C81CB6" w:rsidP="007D1C47">
            <w:pPr>
              <w:spacing w:line="360" w:lineRule="auto"/>
              <w:ind w:left="452" w:hanging="425"/>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6.2 Penyebut harga hendaklah memastikan pekerja-pekerja di bawah seliaa</w:t>
            </w:r>
            <w:r>
              <w:rPr>
                <w:rFonts w:ascii="Century Gothic" w:eastAsia="Times New Roman" w:hAnsi="Century Gothic" w:cs="Arial"/>
                <w:lang w:val="ms-MY" w:eastAsia="en-US"/>
              </w:rPr>
              <w:t>n</w:t>
            </w:r>
            <w:r w:rsidRPr="007D1C47">
              <w:rPr>
                <w:rFonts w:ascii="Century Gothic" w:eastAsia="Times New Roman" w:hAnsi="Century Gothic" w:cs="Arial"/>
                <w:lang w:val="ms-MY" w:eastAsia="en-US"/>
              </w:rPr>
              <w:t>nya sentiasa menjaga kebersihan diri, berdisiplin serta berada dalam keadaan yang sihat dan tidak menghidap penyakit berjangkit.</w:t>
            </w:r>
          </w:p>
          <w:p w:rsidR="00C81CB6" w:rsidRPr="007D1C47" w:rsidRDefault="00C81CB6" w:rsidP="007D1C47">
            <w:pPr>
              <w:spacing w:line="360" w:lineRule="auto"/>
              <w:ind w:left="452" w:hanging="425"/>
              <w:jc w:val="both"/>
              <w:rPr>
                <w:rFonts w:ascii="Century Gothic" w:eastAsia="Times New Roman" w:hAnsi="Century Gothic" w:cs="Arial"/>
                <w:lang w:val="ms-MY"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1259"/>
          <w:jc w:val="center"/>
        </w:trPr>
        <w:tc>
          <w:tcPr>
            <w:tcW w:w="667" w:type="dxa"/>
            <w:shd w:val="clear" w:color="auto" w:fill="auto"/>
          </w:tcPr>
          <w:p w:rsidR="00C81CB6" w:rsidRPr="007D1C47" w:rsidRDefault="00C81CB6" w:rsidP="005801E5">
            <w:pPr>
              <w:jc w:val="center"/>
              <w:rPr>
                <w:rFonts w:ascii="Century Gothic" w:hAnsi="Century Gothic" w:cs="Arial"/>
                <w:b/>
                <w:lang w:val="fi-FI" w:eastAsia="en-US"/>
              </w:rPr>
            </w:pPr>
          </w:p>
        </w:tc>
        <w:tc>
          <w:tcPr>
            <w:tcW w:w="10343" w:type="dxa"/>
            <w:shd w:val="clear" w:color="auto" w:fill="auto"/>
          </w:tcPr>
          <w:p w:rsidR="00C81CB6" w:rsidRDefault="00C81CB6" w:rsidP="005801E5">
            <w:pPr>
              <w:spacing w:line="360" w:lineRule="auto"/>
              <w:ind w:left="310" w:hanging="283"/>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6.3 Penyebut harga hendaklah memastikan pekerja-pekerja menjalani pemeriksaan kesihatan oleh Pegawai Perubatan atau Kesihatan Kerajaan sekurang-kurangnya sekali setahun dan mengemukakan sijil pemeriksaan kepada pihak MTIB.</w:t>
            </w:r>
          </w:p>
          <w:p w:rsidR="00C81CB6" w:rsidRPr="007D1C47" w:rsidRDefault="00C81CB6" w:rsidP="005801E5">
            <w:pPr>
              <w:spacing w:line="360" w:lineRule="auto"/>
              <w:ind w:left="310" w:hanging="283"/>
              <w:jc w:val="both"/>
              <w:rPr>
                <w:rFonts w:ascii="Century Gothic" w:eastAsia="Times New Roman" w:hAnsi="Century Gothic" w:cs="Arial"/>
                <w:lang w:val="ms-MY"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791"/>
          <w:jc w:val="center"/>
        </w:trPr>
        <w:tc>
          <w:tcPr>
            <w:tcW w:w="667" w:type="dxa"/>
            <w:shd w:val="clear" w:color="auto" w:fill="auto"/>
          </w:tcPr>
          <w:p w:rsidR="00C81CB6" w:rsidRPr="007D1C47" w:rsidRDefault="00C81CB6" w:rsidP="005801E5">
            <w:pPr>
              <w:jc w:val="center"/>
              <w:rPr>
                <w:rFonts w:ascii="Century Gothic" w:hAnsi="Century Gothic" w:cs="Arial"/>
                <w:b/>
                <w:lang w:val="fi-FI" w:eastAsia="en-US"/>
              </w:rPr>
            </w:pPr>
          </w:p>
        </w:tc>
        <w:tc>
          <w:tcPr>
            <w:tcW w:w="10343" w:type="dxa"/>
            <w:shd w:val="clear" w:color="auto" w:fill="auto"/>
          </w:tcPr>
          <w:p w:rsidR="00C81CB6" w:rsidRDefault="00C81CB6" w:rsidP="007D1C47">
            <w:pPr>
              <w:spacing w:line="360" w:lineRule="auto"/>
              <w:ind w:left="452" w:hanging="425"/>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6.4 Semua pekerja hendaklah berumur tidak kurang daripada tujuh belas (17) tahun dan tidak melebihi enam puluh (60) tahun.</w:t>
            </w:r>
          </w:p>
          <w:p w:rsidR="00C81CB6" w:rsidRPr="007D1C47" w:rsidRDefault="00C81CB6" w:rsidP="007D1C47">
            <w:pPr>
              <w:spacing w:line="360" w:lineRule="auto"/>
              <w:ind w:left="452" w:hanging="425"/>
              <w:jc w:val="both"/>
              <w:rPr>
                <w:rFonts w:ascii="Century Gothic" w:eastAsia="Times New Roman" w:hAnsi="Century Gothic" w:cs="Arial"/>
                <w:lang w:val="ms-MY"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409"/>
          <w:jc w:val="center"/>
        </w:trPr>
        <w:tc>
          <w:tcPr>
            <w:tcW w:w="667" w:type="dxa"/>
            <w:shd w:val="clear" w:color="auto" w:fill="D9D9D9" w:themeFill="background1" w:themeFillShade="D9"/>
          </w:tcPr>
          <w:p w:rsidR="00C81CB6" w:rsidRPr="007D1C47" w:rsidRDefault="00C81CB6" w:rsidP="005801E5">
            <w:pPr>
              <w:jc w:val="center"/>
              <w:rPr>
                <w:rFonts w:ascii="Century Gothic" w:hAnsi="Century Gothic" w:cs="Arial"/>
                <w:b/>
                <w:lang w:val="fi-FI" w:eastAsia="en-US"/>
              </w:rPr>
            </w:pPr>
            <w:r w:rsidRPr="007D1C47">
              <w:rPr>
                <w:rFonts w:ascii="Century Gothic" w:hAnsi="Century Gothic" w:cs="Arial"/>
                <w:b/>
                <w:lang w:val="fi-FI" w:eastAsia="en-US"/>
              </w:rPr>
              <w:t>7.</w:t>
            </w:r>
          </w:p>
        </w:tc>
        <w:tc>
          <w:tcPr>
            <w:tcW w:w="10343" w:type="dxa"/>
            <w:shd w:val="clear" w:color="auto" w:fill="D9D9D9" w:themeFill="background1" w:themeFillShade="D9"/>
          </w:tcPr>
          <w:p w:rsidR="00C81CB6" w:rsidRPr="007D1C47" w:rsidRDefault="00C81CB6" w:rsidP="005801E5">
            <w:pPr>
              <w:spacing w:line="360" w:lineRule="auto"/>
              <w:ind w:left="360" w:hanging="333"/>
              <w:jc w:val="both"/>
              <w:rPr>
                <w:rFonts w:ascii="Century Gothic" w:eastAsia="Times New Roman" w:hAnsi="Century Gothic" w:cs="Arial"/>
                <w:lang w:val="ms-MY" w:eastAsia="en-US"/>
              </w:rPr>
            </w:pPr>
            <w:r w:rsidRPr="007D1C47">
              <w:rPr>
                <w:rFonts w:ascii="Century Gothic" w:eastAsia="Times New Roman" w:hAnsi="Century Gothic" w:cs="Arial"/>
                <w:b/>
                <w:lang w:val="ms-MY" w:eastAsia="en-US"/>
              </w:rPr>
              <w:t>PERALATAN DAPUR KAFETERIA</w:t>
            </w:r>
          </w:p>
        </w:tc>
        <w:tc>
          <w:tcPr>
            <w:tcW w:w="2569" w:type="dxa"/>
            <w:shd w:val="clear" w:color="auto" w:fill="D9D9D9" w:themeFill="background1" w:themeFillShade="D9"/>
          </w:tcPr>
          <w:p w:rsidR="00C81CB6" w:rsidRPr="007D1C47" w:rsidRDefault="00C81CB6" w:rsidP="005502F3">
            <w:pPr>
              <w:spacing w:line="360" w:lineRule="auto"/>
              <w:ind w:hanging="333"/>
              <w:jc w:val="center"/>
              <w:rPr>
                <w:rFonts w:ascii="Century Gothic" w:eastAsia="Times New Roman" w:hAnsi="Century Gothic" w:cs="Arial"/>
                <w:b/>
                <w:lang w:val="ms-MY" w:eastAsia="en-US"/>
              </w:rPr>
            </w:pPr>
          </w:p>
        </w:tc>
      </w:tr>
      <w:tr w:rsidR="00C81CB6" w:rsidRPr="007D1C47" w:rsidTr="00C81CB6">
        <w:trPr>
          <w:trHeight w:val="409"/>
          <w:jc w:val="center"/>
        </w:trPr>
        <w:tc>
          <w:tcPr>
            <w:tcW w:w="667" w:type="dxa"/>
            <w:shd w:val="clear" w:color="auto" w:fill="auto"/>
          </w:tcPr>
          <w:p w:rsidR="00C81CB6" w:rsidRPr="007D1C47" w:rsidRDefault="00C81CB6" w:rsidP="005801E5">
            <w:pPr>
              <w:jc w:val="center"/>
              <w:rPr>
                <w:rFonts w:ascii="Century Gothic" w:hAnsi="Century Gothic" w:cs="Arial"/>
                <w:lang w:val="fi-FI" w:eastAsia="en-US"/>
              </w:rPr>
            </w:pPr>
          </w:p>
        </w:tc>
        <w:tc>
          <w:tcPr>
            <w:tcW w:w="10343" w:type="dxa"/>
            <w:shd w:val="clear" w:color="auto" w:fill="auto"/>
          </w:tcPr>
          <w:p w:rsidR="00C81CB6" w:rsidRDefault="00C81CB6" w:rsidP="00C81CB6">
            <w:pPr>
              <w:spacing w:line="360" w:lineRule="auto"/>
              <w:ind w:left="452" w:hanging="425"/>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7.1 Kemudahan-kemudahan dapur, bahan pencuci dan semua pinggan mangkuk, cawan, gelas, piring, sudu, garfu dan sebagainya yang berkaitan adalah tanggungjawab penyebut harga.</w:t>
            </w:r>
          </w:p>
          <w:p w:rsidR="00C81CB6" w:rsidRPr="007D1C47" w:rsidRDefault="00C81CB6" w:rsidP="00C81CB6">
            <w:pPr>
              <w:spacing w:line="360" w:lineRule="auto"/>
              <w:ind w:left="452" w:hanging="425"/>
              <w:jc w:val="both"/>
              <w:rPr>
                <w:rFonts w:ascii="Century Gothic" w:eastAsia="Times New Roman" w:hAnsi="Century Gothic" w:cs="Arial"/>
                <w:lang w:val="ms-MY"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409"/>
          <w:jc w:val="center"/>
        </w:trPr>
        <w:tc>
          <w:tcPr>
            <w:tcW w:w="667" w:type="dxa"/>
            <w:shd w:val="clear" w:color="auto" w:fill="auto"/>
          </w:tcPr>
          <w:p w:rsidR="00C81CB6" w:rsidRPr="007D1C47" w:rsidRDefault="00C81CB6" w:rsidP="005801E5">
            <w:pPr>
              <w:jc w:val="center"/>
              <w:rPr>
                <w:rFonts w:ascii="Century Gothic" w:hAnsi="Century Gothic" w:cs="Arial"/>
                <w:lang w:val="fi-FI" w:eastAsia="en-US"/>
              </w:rPr>
            </w:pPr>
          </w:p>
        </w:tc>
        <w:tc>
          <w:tcPr>
            <w:tcW w:w="10343" w:type="dxa"/>
            <w:shd w:val="clear" w:color="auto" w:fill="auto"/>
          </w:tcPr>
          <w:p w:rsidR="00C81CB6" w:rsidRDefault="00C81CB6" w:rsidP="00280184">
            <w:pPr>
              <w:spacing w:line="360" w:lineRule="auto"/>
              <w:ind w:left="452" w:hanging="425"/>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 xml:space="preserve">7.2 Semua peralatan yang disediakan oleh pihak MTIB adalah hakmilik MTIB dan penggunaannya adalah terhad kepada kerja-kerja di dalam kontrak ini sahaja. </w:t>
            </w:r>
          </w:p>
          <w:p w:rsidR="00C81CB6" w:rsidRPr="00280184" w:rsidRDefault="00C81CB6" w:rsidP="00280184">
            <w:pPr>
              <w:spacing w:line="360" w:lineRule="auto"/>
              <w:ind w:left="452" w:hanging="425"/>
              <w:jc w:val="both"/>
              <w:rPr>
                <w:rFonts w:ascii="Century Gothic" w:eastAsia="Times New Roman" w:hAnsi="Century Gothic" w:cs="Arial"/>
                <w:lang w:val="ms-MY"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409"/>
          <w:jc w:val="center"/>
        </w:trPr>
        <w:tc>
          <w:tcPr>
            <w:tcW w:w="667" w:type="dxa"/>
            <w:shd w:val="clear" w:color="auto" w:fill="auto"/>
          </w:tcPr>
          <w:p w:rsidR="00C81CB6" w:rsidRPr="007D1C47" w:rsidRDefault="00C81CB6" w:rsidP="005801E5">
            <w:pPr>
              <w:jc w:val="center"/>
              <w:rPr>
                <w:rFonts w:ascii="Century Gothic" w:hAnsi="Century Gothic" w:cs="Arial"/>
                <w:lang w:val="fi-FI" w:eastAsia="en-US"/>
              </w:rPr>
            </w:pPr>
          </w:p>
        </w:tc>
        <w:tc>
          <w:tcPr>
            <w:tcW w:w="10343" w:type="dxa"/>
            <w:shd w:val="clear" w:color="auto" w:fill="auto"/>
          </w:tcPr>
          <w:p w:rsidR="00C81CB6" w:rsidRDefault="00C81CB6" w:rsidP="007D1C47">
            <w:pPr>
              <w:spacing w:line="360" w:lineRule="auto"/>
              <w:ind w:left="452" w:hanging="452"/>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 xml:space="preserve">7.3 Penyebut harga dikehendaki memulangkan peralatan yang disediakan oleh pihak MTIB dalam keadaan baik, lengkap dan masih boleh digunakan setelah perkhidmatan kontrak tamat. </w:t>
            </w:r>
          </w:p>
          <w:p w:rsidR="00C81CB6" w:rsidRPr="007D1C47" w:rsidRDefault="00C81CB6" w:rsidP="007D1C47">
            <w:pPr>
              <w:spacing w:line="360" w:lineRule="auto"/>
              <w:ind w:left="452" w:hanging="452"/>
              <w:jc w:val="both"/>
              <w:rPr>
                <w:rFonts w:ascii="Century Gothic" w:eastAsia="Times New Roman" w:hAnsi="Century Gothic" w:cs="Arial"/>
                <w:b/>
                <w:lang w:val="ms-MY"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409"/>
          <w:jc w:val="center"/>
        </w:trPr>
        <w:tc>
          <w:tcPr>
            <w:tcW w:w="667" w:type="dxa"/>
            <w:shd w:val="clear" w:color="auto" w:fill="auto"/>
          </w:tcPr>
          <w:p w:rsidR="00C81CB6" w:rsidRPr="007D1C47" w:rsidRDefault="00C81CB6" w:rsidP="005801E5">
            <w:pPr>
              <w:jc w:val="center"/>
              <w:rPr>
                <w:rFonts w:ascii="Century Gothic" w:hAnsi="Century Gothic" w:cs="Arial"/>
                <w:lang w:val="fi-FI" w:eastAsia="en-US"/>
              </w:rPr>
            </w:pPr>
          </w:p>
        </w:tc>
        <w:tc>
          <w:tcPr>
            <w:tcW w:w="10343" w:type="dxa"/>
            <w:shd w:val="clear" w:color="auto" w:fill="auto"/>
          </w:tcPr>
          <w:p w:rsidR="00C81CB6" w:rsidRDefault="00C81CB6" w:rsidP="007D1C47">
            <w:pPr>
              <w:spacing w:line="360" w:lineRule="auto"/>
              <w:ind w:left="452" w:hanging="425"/>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 xml:space="preserve">7.4 Penyebut harga dikehendaki membayar gantirugi atau membaiki kerosakan jika kerosakan peralatan tersebut berlaku termasuk penggantian peralatan baru (jika perlu). Segala urusan membaiki adalah tanggungjawab penyebut harga. Pihak </w:t>
            </w:r>
            <w:r w:rsidRPr="007D1C47">
              <w:rPr>
                <w:rFonts w:ascii="Century Gothic" w:eastAsia="Times New Roman" w:hAnsi="Century Gothic" w:cs="Arial"/>
                <w:lang w:val="ms-MY" w:eastAsia="en-US"/>
              </w:rPr>
              <w:lastRenderedPageBreak/>
              <w:t>MTIB akan membuat pemeriksaan terhadap peralatan dan premis sewaan serta penyediaan masakan dari semasa ke semasa.</w:t>
            </w:r>
          </w:p>
          <w:p w:rsidR="00C81CB6" w:rsidRPr="007D1C47" w:rsidRDefault="00C81CB6" w:rsidP="00C81CB6">
            <w:pPr>
              <w:spacing w:line="360" w:lineRule="auto"/>
              <w:jc w:val="both"/>
              <w:rPr>
                <w:rFonts w:ascii="Century Gothic" w:eastAsia="Times New Roman" w:hAnsi="Century Gothic" w:cs="Arial"/>
                <w:lang w:val="ms-MY" w:eastAsia="en-US"/>
              </w:rPr>
            </w:pPr>
          </w:p>
        </w:tc>
        <w:tc>
          <w:tcPr>
            <w:tcW w:w="2569" w:type="dxa"/>
          </w:tcPr>
          <w:p w:rsidR="00C81CB6" w:rsidRPr="007D1C47" w:rsidRDefault="007A69B6" w:rsidP="005502F3">
            <w:pPr>
              <w:spacing w:line="360" w:lineRule="auto"/>
              <w:ind w:firstLine="31"/>
              <w:jc w:val="center"/>
              <w:rPr>
                <w:rFonts w:ascii="Century Gothic" w:eastAsia="Times New Roman" w:hAnsi="Century Gothic" w:cs="Arial"/>
                <w:b/>
                <w:lang w:val="ms-MY" w:eastAsia="en-US"/>
              </w:rPr>
            </w:pPr>
            <w:r>
              <w:rPr>
                <w:rFonts w:ascii="Century Gothic" w:eastAsia="Times New Roman" w:hAnsi="Century Gothic" w:cs="Arial"/>
                <w:b/>
                <w:lang w:val="ms-MY" w:eastAsia="en-US"/>
              </w:rPr>
              <w:lastRenderedPageBreak/>
              <w:t>4</w:t>
            </w:r>
          </w:p>
        </w:tc>
      </w:tr>
      <w:tr w:rsidR="00C81CB6" w:rsidRPr="007D1C47" w:rsidTr="00C81CB6">
        <w:trPr>
          <w:trHeight w:val="409"/>
          <w:jc w:val="center"/>
        </w:trPr>
        <w:tc>
          <w:tcPr>
            <w:tcW w:w="667" w:type="dxa"/>
            <w:shd w:val="clear" w:color="auto" w:fill="D9D9D9" w:themeFill="background1" w:themeFillShade="D9"/>
          </w:tcPr>
          <w:p w:rsidR="00C81CB6" w:rsidRPr="007D1C47" w:rsidRDefault="00C81CB6" w:rsidP="005801E5">
            <w:pPr>
              <w:jc w:val="center"/>
              <w:rPr>
                <w:rFonts w:ascii="Century Gothic" w:hAnsi="Century Gothic" w:cs="Arial"/>
                <w:b/>
                <w:lang w:val="fi-FI" w:eastAsia="en-US"/>
              </w:rPr>
            </w:pPr>
            <w:r w:rsidRPr="007D1C47">
              <w:rPr>
                <w:rFonts w:ascii="Century Gothic" w:hAnsi="Century Gothic" w:cs="Arial"/>
                <w:b/>
                <w:lang w:val="fi-FI" w:eastAsia="en-US"/>
              </w:rPr>
              <w:t>8.</w:t>
            </w:r>
          </w:p>
        </w:tc>
        <w:tc>
          <w:tcPr>
            <w:tcW w:w="10343" w:type="dxa"/>
            <w:shd w:val="clear" w:color="auto" w:fill="D9D9D9" w:themeFill="background1" w:themeFillShade="D9"/>
          </w:tcPr>
          <w:p w:rsidR="00C81CB6" w:rsidRPr="007D1C47" w:rsidRDefault="00C81CB6" w:rsidP="005801E5">
            <w:pPr>
              <w:spacing w:line="360" w:lineRule="auto"/>
              <w:ind w:left="452" w:hanging="425"/>
              <w:jc w:val="both"/>
              <w:rPr>
                <w:rFonts w:ascii="Century Gothic" w:eastAsia="Times New Roman" w:hAnsi="Century Gothic" w:cs="Arial"/>
                <w:b/>
                <w:lang w:val="ms-MY" w:eastAsia="en-US"/>
              </w:rPr>
            </w:pPr>
            <w:r w:rsidRPr="007D1C47">
              <w:rPr>
                <w:rFonts w:ascii="Century Gothic" w:eastAsia="Times New Roman" w:hAnsi="Century Gothic" w:cs="Arial"/>
                <w:b/>
                <w:lang w:val="ms-MY" w:eastAsia="en-US"/>
              </w:rPr>
              <w:t>PREMIS KAFETERIA</w:t>
            </w:r>
          </w:p>
        </w:tc>
        <w:tc>
          <w:tcPr>
            <w:tcW w:w="2569" w:type="dxa"/>
            <w:shd w:val="clear" w:color="auto" w:fill="D9D9D9" w:themeFill="background1" w:themeFillShade="D9"/>
          </w:tcPr>
          <w:p w:rsidR="00C81CB6" w:rsidRPr="007D1C47" w:rsidRDefault="00C81CB6" w:rsidP="005502F3">
            <w:pPr>
              <w:spacing w:line="360" w:lineRule="auto"/>
              <w:ind w:hanging="425"/>
              <w:jc w:val="center"/>
              <w:rPr>
                <w:rFonts w:ascii="Century Gothic" w:eastAsia="Times New Roman" w:hAnsi="Century Gothic" w:cs="Arial"/>
                <w:b/>
                <w:lang w:val="ms-MY" w:eastAsia="en-US"/>
              </w:rPr>
            </w:pPr>
          </w:p>
        </w:tc>
      </w:tr>
      <w:tr w:rsidR="00C81CB6" w:rsidRPr="007D1C47" w:rsidTr="00C81CB6">
        <w:trPr>
          <w:trHeight w:val="409"/>
          <w:jc w:val="center"/>
        </w:trPr>
        <w:tc>
          <w:tcPr>
            <w:tcW w:w="667" w:type="dxa"/>
            <w:shd w:val="clear" w:color="auto" w:fill="auto"/>
          </w:tcPr>
          <w:p w:rsidR="00C81CB6" w:rsidRPr="007D1C47" w:rsidRDefault="00C81CB6" w:rsidP="005801E5">
            <w:pPr>
              <w:jc w:val="center"/>
              <w:rPr>
                <w:rFonts w:ascii="Century Gothic" w:hAnsi="Century Gothic" w:cs="Arial"/>
                <w:lang w:val="fi-FI" w:eastAsia="en-US"/>
              </w:rPr>
            </w:pPr>
          </w:p>
        </w:tc>
        <w:tc>
          <w:tcPr>
            <w:tcW w:w="10343" w:type="dxa"/>
            <w:shd w:val="clear" w:color="auto" w:fill="auto"/>
          </w:tcPr>
          <w:p w:rsidR="00C81CB6" w:rsidRPr="007D1C47" w:rsidRDefault="00C81CB6" w:rsidP="00C81CB6">
            <w:pPr>
              <w:spacing w:line="360" w:lineRule="auto"/>
              <w:ind w:left="452" w:hanging="425"/>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 xml:space="preserve">8.1 Setelah tamat tempoh perkhidmatan kontrak, penyebut harga </w:t>
            </w:r>
            <w:r w:rsidRPr="007D1C47">
              <w:rPr>
                <w:rFonts w:ascii="Century Gothic" w:eastAsia="Times New Roman" w:hAnsi="Century Gothic" w:cs="Arial"/>
                <w:b/>
                <w:lang w:val="ms-MY" w:eastAsia="en-US"/>
              </w:rPr>
              <w:t xml:space="preserve">WAJIB </w:t>
            </w:r>
            <w:r w:rsidRPr="007D1C47">
              <w:rPr>
                <w:rFonts w:ascii="Century Gothic" w:eastAsia="Times New Roman" w:hAnsi="Century Gothic" w:cs="Arial"/>
                <w:lang w:val="ms-MY" w:eastAsia="en-US"/>
              </w:rPr>
              <w:t>membersihkan semua kawasan yang digunakan. Dinding di ruang dapur yang hitam disebabkan asap semasa memasak hendaklah dibersihkan dan disapu cat seperti warna asal.</w:t>
            </w: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409"/>
          <w:jc w:val="center"/>
        </w:trPr>
        <w:tc>
          <w:tcPr>
            <w:tcW w:w="667" w:type="dxa"/>
            <w:shd w:val="clear" w:color="auto" w:fill="auto"/>
          </w:tcPr>
          <w:p w:rsidR="00C81CB6" w:rsidRPr="007D1C47" w:rsidRDefault="00C81CB6" w:rsidP="005801E5">
            <w:pPr>
              <w:jc w:val="center"/>
              <w:rPr>
                <w:rFonts w:ascii="Century Gothic" w:hAnsi="Century Gothic" w:cs="Arial"/>
                <w:lang w:val="fi-FI" w:eastAsia="en-US"/>
              </w:rPr>
            </w:pPr>
          </w:p>
        </w:tc>
        <w:tc>
          <w:tcPr>
            <w:tcW w:w="10343" w:type="dxa"/>
            <w:shd w:val="clear" w:color="auto" w:fill="auto"/>
          </w:tcPr>
          <w:p w:rsidR="00C81CB6" w:rsidRDefault="00C81CB6" w:rsidP="007D1C47">
            <w:pPr>
              <w:spacing w:line="360" w:lineRule="auto"/>
              <w:ind w:left="594" w:hanging="567"/>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8.2 Penyebut harga adalah dilarang membuat sebarang pindaan atau perubahan terhadap ruang di dalam kafeteria dan peralatan yang telah sedia terpasang kecuali dengan kebenaran MTIB.</w:t>
            </w:r>
          </w:p>
          <w:p w:rsidR="00C81CB6" w:rsidRPr="007D1C47" w:rsidRDefault="00C81CB6" w:rsidP="007D1C47">
            <w:pPr>
              <w:spacing w:line="360" w:lineRule="auto"/>
              <w:ind w:left="594" w:hanging="567"/>
              <w:jc w:val="both"/>
              <w:rPr>
                <w:rFonts w:ascii="Century Gothic" w:eastAsia="Times New Roman" w:hAnsi="Century Gothic" w:cs="Arial"/>
                <w:b/>
                <w:lang w:val="ms-MY"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409"/>
          <w:jc w:val="center"/>
        </w:trPr>
        <w:tc>
          <w:tcPr>
            <w:tcW w:w="667" w:type="dxa"/>
            <w:shd w:val="clear" w:color="auto" w:fill="D9D9D9" w:themeFill="background1" w:themeFillShade="D9"/>
          </w:tcPr>
          <w:p w:rsidR="00C81CB6" w:rsidRPr="007D1C47" w:rsidRDefault="00C81CB6" w:rsidP="005801E5">
            <w:pPr>
              <w:jc w:val="center"/>
              <w:rPr>
                <w:rFonts w:ascii="Century Gothic" w:hAnsi="Century Gothic" w:cs="Arial"/>
                <w:b/>
                <w:lang w:val="fi-FI" w:eastAsia="en-US"/>
              </w:rPr>
            </w:pPr>
            <w:r w:rsidRPr="007D1C47">
              <w:rPr>
                <w:rFonts w:ascii="Century Gothic" w:hAnsi="Century Gothic" w:cs="Arial"/>
                <w:b/>
                <w:lang w:val="fi-FI" w:eastAsia="en-US"/>
              </w:rPr>
              <w:t>9.</w:t>
            </w:r>
          </w:p>
        </w:tc>
        <w:tc>
          <w:tcPr>
            <w:tcW w:w="10343" w:type="dxa"/>
            <w:shd w:val="clear" w:color="auto" w:fill="D9D9D9" w:themeFill="background1" w:themeFillShade="D9"/>
          </w:tcPr>
          <w:p w:rsidR="00C81CB6" w:rsidRPr="007D1C47" w:rsidRDefault="00C81CB6" w:rsidP="005801E5">
            <w:pPr>
              <w:spacing w:line="360" w:lineRule="auto"/>
              <w:ind w:left="594" w:hanging="567"/>
              <w:jc w:val="both"/>
              <w:rPr>
                <w:rFonts w:ascii="Century Gothic" w:eastAsia="Times New Roman" w:hAnsi="Century Gothic" w:cs="Arial"/>
                <w:b/>
                <w:lang w:val="ms-MY" w:eastAsia="en-US"/>
              </w:rPr>
            </w:pPr>
            <w:r w:rsidRPr="007D1C47">
              <w:rPr>
                <w:rFonts w:ascii="Century Gothic" w:eastAsia="Times New Roman" w:hAnsi="Century Gothic" w:cs="Arial"/>
                <w:b/>
                <w:lang w:val="ms-MY" w:eastAsia="en-US"/>
              </w:rPr>
              <w:t>KEBERSIHAN DAN DEKORASI</w:t>
            </w:r>
          </w:p>
        </w:tc>
        <w:tc>
          <w:tcPr>
            <w:tcW w:w="2569" w:type="dxa"/>
            <w:shd w:val="clear" w:color="auto" w:fill="D9D9D9" w:themeFill="background1" w:themeFillShade="D9"/>
          </w:tcPr>
          <w:p w:rsidR="00C81CB6" w:rsidRPr="007D1C47" w:rsidRDefault="00C81CB6" w:rsidP="005502F3">
            <w:pPr>
              <w:spacing w:line="360" w:lineRule="auto"/>
              <w:ind w:hanging="567"/>
              <w:jc w:val="center"/>
              <w:rPr>
                <w:rFonts w:ascii="Century Gothic" w:eastAsia="Times New Roman" w:hAnsi="Century Gothic" w:cs="Arial"/>
                <w:b/>
                <w:lang w:val="ms-MY" w:eastAsia="en-US"/>
              </w:rPr>
            </w:pPr>
          </w:p>
        </w:tc>
      </w:tr>
      <w:tr w:rsidR="00C81CB6" w:rsidRPr="007D1C47" w:rsidTr="00C81CB6">
        <w:trPr>
          <w:trHeight w:val="409"/>
          <w:jc w:val="center"/>
        </w:trPr>
        <w:tc>
          <w:tcPr>
            <w:tcW w:w="667" w:type="dxa"/>
            <w:shd w:val="clear" w:color="auto" w:fill="auto"/>
          </w:tcPr>
          <w:p w:rsidR="00C81CB6" w:rsidRPr="007D1C47" w:rsidRDefault="00C81CB6" w:rsidP="005801E5">
            <w:pPr>
              <w:jc w:val="center"/>
              <w:rPr>
                <w:rFonts w:ascii="Century Gothic" w:hAnsi="Century Gothic" w:cs="Arial"/>
                <w:lang w:val="fi-FI" w:eastAsia="en-US"/>
              </w:rPr>
            </w:pPr>
          </w:p>
        </w:tc>
        <w:tc>
          <w:tcPr>
            <w:tcW w:w="10343" w:type="dxa"/>
            <w:shd w:val="clear" w:color="auto" w:fill="auto"/>
          </w:tcPr>
          <w:p w:rsidR="00C81CB6" w:rsidRDefault="00C81CB6" w:rsidP="007D1C47">
            <w:pPr>
              <w:spacing w:line="360" w:lineRule="auto"/>
              <w:ind w:left="594" w:hanging="594"/>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 xml:space="preserve">9.1 Penyebut harga mestilah bertanggungjawab untuk menentukan kebersihan di setiap ruang di kawasan kafeteria dan peralatan kelengkapan serta bahan makanan yang digunakan. </w:t>
            </w:r>
          </w:p>
          <w:p w:rsidR="00C81CB6" w:rsidRPr="007D1C47" w:rsidRDefault="00C81CB6" w:rsidP="007D1C47">
            <w:pPr>
              <w:spacing w:line="360" w:lineRule="auto"/>
              <w:ind w:left="594" w:hanging="594"/>
              <w:jc w:val="both"/>
              <w:rPr>
                <w:rFonts w:ascii="Century Gothic" w:eastAsia="Times New Roman" w:hAnsi="Century Gothic" w:cs="Arial"/>
                <w:lang w:val="ms-MY"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890"/>
          <w:jc w:val="center"/>
        </w:trPr>
        <w:tc>
          <w:tcPr>
            <w:tcW w:w="667" w:type="dxa"/>
            <w:shd w:val="clear" w:color="auto" w:fill="auto"/>
          </w:tcPr>
          <w:p w:rsidR="00C81CB6" w:rsidRPr="007D1C47" w:rsidRDefault="00C81CB6" w:rsidP="005801E5">
            <w:pPr>
              <w:jc w:val="center"/>
              <w:rPr>
                <w:rFonts w:ascii="Century Gothic" w:hAnsi="Century Gothic" w:cs="Arial"/>
                <w:lang w:val="fi-FI" w:eastAsia="en-US"/>
              </w:rPr>
            </w:pPr>
          </w:p>
        </w:tc>
        <w:tc>
          <w:tcPr>
            <w:tcW w:w="10343" w:type="dxa"/>
            <w:shd w:val="clear" w:color="auto" w:fill="auto"/>
          </w:tcPr>
          <w:p w:rsidR="00C81CB6" w:rsidRDefault="00C81CB6" w:rsidP="007D1C47">
            <w:pPr>
              <w:spacing w:line="360" w:lineRule="auto"/>
              <w:ind w:left="594" w:hanging="594"/>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9.2  Sisa-sisa makanan hendaklah diurus dengan baik dan dibuang dengan menggunakan bungkusan plastik di tempat yang disediakan.</w:t>
            </w:r>
          </w:p>
          <w:p w:rsidR="00C81CB6" w:rsidRPr="007D1C47" w:rsidRDefault="00C81CB6" w:rsidP="007D1C47">
            <w:pPr>
              <w:spacing w:line="360" w:lineRule="auto"/>
              <w:ind w:left="594" w:hanging="594"/>
              <w:jc w:val="both"/>
              <w:rPr>
                <w:rFonts w:ascii="Century Gothic" w:eastAsia="Times New Roman" w:hAnsi="Century Gothic" w:cs="Arial"/>
                <w:lang w:val="ms-MY"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409"/>
          <w:jc w:val="center"/>
        </w:trPr>
        <w:tc>
          <w:tcPr>
            <w:tcW w:w="667" w:type="dxa"/>
            <w:shd w:val="clear" w:color="auto" w:fill="auto"/>
          </w:tcPr>
          <w:p w:rsidR="00C81CB6" w:rsidRPr="007D1C47" w:rsidRDefault="00C81CB6" w:rsidP="005801E5">
            <w:pPr>
              <w:jc w:val="center"/>
              <w:rPr>
                <w:rFonts w:ascii="Century Gothic" w:hAnsi="Century Gothic" w:cs="Arial"/>
                <w:lang w:val="fi-FI" w:eastAsia="en-US"/>
              </w:rPr>
            </w:pPr>
          </w:p>
        </w:tc>
        <w:tc>
          <w:tcPr>
            <w:tcW w:w="10343" w:type="dxa"/>
            <w:shd w:val="clear" w:color="auto" w:fill="auto"/>
          </w:tcPr>
          <w:p w:rsidR="00C81CB6" w:rsidRDefault="00C81CB6" w:rsidP="00D84F71">
            <w:pPr>
              <w:spacing w:line="360" w:lineRule="auto"/>
              <w:ind w:left="594" w:hanging="567"/>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9.3  Ruang makan, dapur, tandas, stor basah atau kering, sinki tempat basuh tangan, ruang-ruang di dalam kafeteria hendaklah sentiasa bersih. Lantai, longkang serta kawasan sekitarnya hendaklah dicuci sekurang-kurangnya satu (1) kali sehari dan ianya di bawah tanggungjawab penyebut harga.</w:t>
            </w:r>
          </w:p>
          <w:p w:rsidR="00C81CB6" w:rsidRPr="007D1C47" w:rsidRDefault="00C81CB6" w:rsidP="00D84F71">
            <w:pPr>
              <w:spacing w:line="360" w:lineRule="auto"/>
              <w:ind w:left="594" w:hanging="567"/>
              <w:jc w:val="both"/>
              <w:rPr>
                <w:rFonts w:ascii="Century Gothic" w:eastAsia="Times New Roman" w:hAnsi="Century Gothic" w:cs="Arial"/>
                <w:lang w:val="ms-MY"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409"/>
          <w:jc w:val="center"/>
        </w:trPr>
        <w:tc>
          <w:tcPr>
            <w:tcW w:w="667" w:type="dxa"/>
            <w:shd w:val="clear" w:color="auto" w:fill="auto"/>
          </w:tcPr>
          <w:p w:rsidR="00C81CB6" w:rsidRPr="007D1C47" w:rsidRDefault="00C81CB6" w:rsidP="005801E5">
            <w:pPr>
              <w:jc w:val="center"/>
              <w:rPr>
                <w:rFonts w:ascii="Century Gothic" w:hAnsi="Century Gothic" w:cs="Arial"/>
                <w:lang w:val="fi-FI" w:eastAsia="en-US"/>
              </w:rPr>
            </w:pPr>
          </w:p>
        </w:tc>
        <w:tc>
          <w:tcPr>
            <w:tcW w:w="10343" w:type="dxa"/>
            <w:shd w:val="clear" w:color="auto" w:fill="auto"/>
          </w:tcPr>
          <w:p w:rsidR="00C81CB6" w:rsidRDefault="00C81CB6" w:rsidP="007D1C47">
            <w:pPr>
              <w:spacing w:line="360" w:lineRule="auto"/>
              <w:ind w:left="594" w:hanging="594"/>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 xml:space="preserve">9.4 Penyebut harga hendaklah memastikan kebersihan peralatan dan kelengkapan yang disediakan di kafeteria berada dalam keadaan bersih dan teratur. </w:t>
            </w:r>
          </w:p>
          <w:p w:rsidR="00C81CB6" w:rsidRPr="007D1C47" w:rsidRDefault="00C81CB6" w:rsidP="007D1C47">
            <w:pPr>
              <w:spacing w:line="360" w:lineRule="auto"/>
              <w:ind w:left="594" w:hanging="594"/>
              <w:jc w:val="both"/>
              <w:rPr>
                <w:rFonts w:ascii="Century Gothic" w:eastAsia="Times New Roman" w:hAnsi="Century Gothic" w:cs="Arial"/>
                <w:lang w:val="ms-MY"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409"/>
          <w:jc w:val="center"/>
        </w:trPr>
        <w:tc>
          <w:tcPr>
            <w:tcW w:w="667" w:type="dxa"/>
            <w:shd w:val="clear" w:color="auto" w:fill="auto"/>
          </w:tcPr>
          <w:p w:rsidR="00C81CB6" w:rsidRPr="007D1C47" w:rsidRDefault="00C81CB6" w:rsidP="005801E5">
            <w:pPr>
              <w:jc w:val="center"/>
              <w:rPr>
                <w:rFonts w:ascii="Century Gothic" w:hAnsi="Century Gothic" w:cs="Arial"/>
                <w:lang w:val="fi-FI" w:eastAsia="en-US"/>
              </w:rPr>
            </w:pPr>
          </w:p>
        </w:tc>
        <w:tc>
          <w:tcPr>
            <w:tcW w:w="10343" w:type="dxa"/>
            <w:shd w:val="clear" w:color="auto" w:fill="auto"/>
          </w:tcPr>
          <w:p w:rsidR="00C81CB6" w:rsidRPr="007D1C47" w:rsidRDefault="00C81CB6" w:rsidP="00B75E25">
            <w:pPr>
              <w:spacing w:line="360" w:lineRule="auto"/>
              <w:ind w:left="452" w:hanging="452"/>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9.5 Penyebut harga boleh menambah kemudahan dengan tujuan menarik pelanggan dengan memasang apa-apa yang boleh menambah kecerian mengikut daya kreativiti atau sistem alat pandang dengar yang sesuai dengan syarat memaklumkan dan mendapatkan kelulusan MTIB terlebih dahulu dan sedia menerima apa juga teguran dan pandangan daripada pihak MTIB dari semasa ke semasa.</w:t>
            </w: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409"/>
          <w:jc w:val="center"/>
        </w:trPr>
        <w:tc>
          <w:tcPr>
            <w:tcW w:w="667" w:type="dxa"/>
            <w:shd w:val="clear" w:color="auto" w:fill="D9D9D9" w:themeFill="background1" w:themeFillShade="D9"/>
          </w:tcPr>
          <w:p w:rsidR="00C81CB6" w:rsidRPr="007D1C47" w:rsidRDefault="00C81CB6" w:rsidP="005801E5">
            <w:pPr>
              <w:jc w:val="center"/>
              <w:rPr>
                <w:rFonts w:ascii="Century Gothic" w:hAnsi="Century Gothic" w:cs="Arial"/>
                <w:b/>
                <w:lang w:val="fi-FI" w:eastAsia="en-US"/>
              </w:rPr>
            </w:pPr>
            <w:r w:rsidRPr="007D1C47">
              <w:rPr>
                <w:rFonts w:ascii="Century Gothic" w:hAnsi="Century Gothic" w:cs="Arial"/>
                <w:b/>
                <w:lang w:val="fi-FI" w:eastAsia="en-US"/>
              </w:rPr>
              <w:t>10.</w:t>
            </w:r>
          </w:p>
        </w:tc>
        <w:tc>
          <w:tcPr>
            <w:tcW w:w="10343" w:type="dxa"/>
            <w:shd w:val="clear" w:color="auto" w:fill="D9D9D9" w:themeFill="background1" w:themeFillShade="D9"/>
          </w:tcPr>
          <w:p w:rsidR="00C81CB6" w:rsidRPr="007D1C47" w:rsidRDefault="00C81CB6" w:rsidP="005801E5">
            <w:pPr>
              <w:spacing w:line="360" w:lineRule="auto"/>
              <w:ind w:left="452" w:hanging="425"/>
              <w:jc w:val="both"/>
              <w:rPr>
                <w:rFonts w:ascii="Century Gothic" w:eastAsia="Times New Roman" w:hAnsi="Century Gothic" w:cs="Arial"/>
                <w:b/>
                <w:lang w:val="ms-MY" w:eastAsia="en-US"/>
              </w:rPr>
            </w:pPr>
            <w:r w:rsidRPr="007D1C47">
              <w:rPr>
                <w:rFonts w:ascii="Century Gothic" w:eastAsia="Times New Roman" w:hAnsi="Century Gothic" w:cs="Arial"/>
                <w:b/>
                <w:lang w:val="ms-MY" w:eastAsia="en-US"/>
              </w:rPr>
              <w:t>HARI DAN WAKTU OPERASI</w:t>
            </w:r>
          </w:p>
        </w:tc>
        <w:tc>
          <w:tcPr>
            <w:tcW w:w="2569" w:type="dxa"/>
            <w:shd w:val="clear" w:color="auto" w:fill="D9D9D9" w:themeFill="background1" w:themeFillShade="D9"/>
          </w:tcPr>
          <w:p w:rsidR="00C81CB6" w:rsidRPr="007D1C47" w:rsidRDefault="00C81CB6" w:rsidP="005502F3">
            <w:pPr>
              <w:spacing w:line="360" w:lineRule="auto"/>
              <w:ind w:hanging="425"/>
              <w:jc w:val="center"/>
              <w:rPr>
                <w:rFonts w:ascii="Century Gothic" w:eastAsia="Times New Roman" w:hAnsi="Century Gothic" w:cs="Arial"/>
                <w:b/>
                <w:lang w:val="ms-MY" w:eastAsia="en-US"/>
              </w:rPr>
            </w:pPr>
          </w:p>
        </w:tc>
      </w:tr>
      <w:tr w:rsidR="00C81CB6" w:rsidRPr="007D1C47" w:rsidTr="00C81CB6">
        <w:trPr>
          <w:trHeight w:val="1698"/>
          <w:jc w:val="center"/>
        </w:trPr>
        <w:tc>
          <w:tcPr>
            <w:tcW w:w="667" w:type="dxa"/>
            <w:shd w:val="clear" w:color="auto" w:fill="auto"/>
          </w:tcPr>
          <w:p w:rsidR="00C81CB6" w:rsidRPr="007D1C47" w:rsidRDefault="00C81CB6" w:rsidP="005801E5">
            <w:pPr>
              <w:jc w:val="center"/>
              <w:rPr>
                <w:rFonts w:ascii="Century Gothic" w:hAnsi="Century Gothic" w:cs="Arial"/>
                <w:lang w:val="fi-FI" w:eastAsia="en-US"/>
              </w:rPr>
            </w:pPr>
          </w:p>
        </w:tc>
        <w:tc>
          <w:tcPr>
            <w:tcW w:w="10343" w:type="dxa"/>
            <w:shd w:val="clear" w:color="auto" w:fill="auto"/>
          </w:tcPr>
          <w:p w:rsidR="00C81CB6" w:rsidRPr="007D1C47" w:rsidRDefault="00C81CB6" w:rsidP="007D1C47">
            <w:pPr>
              <w:spacing w:line="360" w:lineRule="auto"/>
              <w:ind w:left="452" w:hanging="552"/>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10.1</w:t>
            </w:r>
            <w:r w:rsidRPr="007D1C47">
              <w:rPr>
                <w:rFonts w:ascii="Century Gothic" w:eastAsia="Times New Roman" w:hAnsi="Century Gothic" w:cs="Arial"/>
                <w:b/>
                <w:lang w:val="ms-MY" w:eastAsia="en-US"/>
              </w:rPr>
              <w:t xml:space="preserve">  </w:t>
            </w:r>
            <w:r w:rsidRPr="007D1C47">
              <w:rPr>
                <w:rFonts w:ascii="Century Gothic" w:eastAsia="Times New Roman" w:hAnsi="Century Gothic" w:cs="Arial"/>
                <w:lang w:val="ms-MY" w:eastAsia="en-US"/>
              </w:rPr>
              <w:t>Waktu operasi kafeteria adalah seperti berikut:</w:t>
            </w:r>
          </w:p>
          <w:tbl>
            <w:tblPr>
              <w:tblpPr w:leftFromText="180" w:rightFromText="180" w:vertAnchor="text" w:horzAnchor="margin" w:tblpX="421" w:tblpY="399"/>
              <w:tblOverlap w:val="never"/>
              <w:tblW w:w="9497" w:type="dxa"/>
              <w:tblLayout w:type="fixed"/>
              <w:tblLook w:val="04A0" w:firstRow="1" w:lastRow="0" w:firstColumn="1" w:lastColumn="0" w:noHBand="0" w:noVBand="1"/>
            </w:tblPr>
            <w:tblGrid>
              <w:gridCol w:w="2552"/>
              <w:gridCol w:w="278"/>
              <w:gridCol w:w="6667"/>
            </w:tblGrid>
            <w:tr w:rsidR="00C81CB6" w:rsidRPr="007D1C47" w:rsidTr="00D37408">
              <w:trPr>
                <w:trHeight w:val="371"/>
              </w:trPr>
              <w:tc>
                <w:tcPr>
                  <w:tcW w:w="2552" w:type="dxa"/>
                  <w:shd w:val="clear" w:color="auto" w:fill="auto"/>
                </w:tcPr>
                <w:p w:rsidR="00C81CB6" w:rsidRPr="007D1C47" w:rsidRDefault="00C81CB6" w:rsidP="007D1C47">
                  <w:pPr>
                    <w:spacing w:line="360" w:lineRule="auto"/>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Isnin - Sabtu</w:t>
                  </w:r>
                </w:p>
              </w:tc>
              <w:tc>
                <w:tcPr>
                  <w:tcW w:w="278" w:type="dxa"/>
                  <w:shd w:val="clear" w:color="auto" w:fill="auto"/>
                </w:tcPr>
                <w:p w:rsidR="00C81CB6" w:rsidRPr="007D1C47" w:rsidRDefault="00C81CB6" w:rsidP="007D1C47">
                  <w:pPr>
                    <w:spacing w:line="360" w:lineRule="auto"/>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w:t>
                  </w:r>
                </w:p>
              </w:tc>
              <w:tc>
                <w:tcPr>
                  <w:tcW w:w="6667" w:type="dxa"/>
                  <w:shd w:val="clear" w:color="auto" w:fill="auto"/>
                </w:tcPr>
                <w:p w:rsidR="00C81CB6" w:rsidRPr="007D1C47" w:rsidRDefault="00C81CB6" w:rsidP="007D1C47">
                  <w:pPr>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6.30</w:t>
                  </w:r>
                  <w:r>
                    <w:rPr>
                      <w:rFonts w:ascii="Century Gothic" w:eastAsia="Times New Roman" w:hAnsi="Century Gothic" w:cs="Arial"/>
                      <w:lang w:val="ms-MY" w:eastAsia="en-US"/>
                    </w:rPr>
                    <w:t xml:space="preserve"> </w:t>
                  </w:r>
                  <w:r w:rsidRPr="007D1C47">
                    <w:rPr>
                      <w:rFonts w:ascii="Century Gothic" w:eastAsia="Times New Roman" w:hAnsi="Century Gothic" w:cs="Arial"/>
                      <w:lang w:val="ms-MY" w:eastAsia="en-US"/>
                    </w:rPr>
                    <w:t>pagi hingga 10.30 malam</w:t>
                  </w:r>
                </w:p>
              </w:tc>
            </w:tr>
            <w:tr w:rsidR="00C81CB6" w:rsidRPr="007D1C47" w:rsidTr="00D37408">
              <w:trPr>
                <w:trHeight w:val="518"/>
              </w:trPr>
              <w:tc>
                <w:tcPr>
                  <w:tcW w:w="2552" w:type="dxa"/>
                  <w:shd w:val="clear" w:color="auto" w:fill="auto"/>
                </w:tcPr>
                <w:p w:rsidR="00C81CB6" w:rsidRPr="007D1C47" w:rsidRDefault="00C81CB6" w:rsidP="007D1C47">
                  <w:pPr>
                    <w:spacing w:line="276" w:lineRule="auto"/>
                    <w:rPr>
                      <w:rFonts w:ascii="Century Gothic" w:eastAsia="Times New Roman" w:hAnsi="Century Gothic" w:cs="Arial"/>
                      <w:lang w:val="ms-MY" w:eastAsia="en-US"/>
                    </w:rPr>
                  </w:pPr>
                  <w:r w:rsidRPr="007D1C47">
                    <w:rPr>
                      <w:rFonts w:ascii="Century Gothic" w:eastAsia="Times New Roman" w:hAnsi="Century Gothic" w:cs="Arial"/>
                      <w:lang w:val="ms-MY" w:eastAsia="en-US"/>
                    </w:rPr>
                    <w:t>Ahad (termasuk Hari Kelepasan Am)</w:t>
                  </w:r>
                </w:p>
              </w:tc>
              <w:tc>
                <w:tcPr>
                  <w:tcW w:w="278" w:type="dxa"/>
                  <w:shd w:val="clear" w:color="auto" w:fill="auto"/>
                </w:tcPr>
                <w:p w:rsidR="00C81CB6" w:rsidRPr="007D1C47" w:rsidRDefault="00C81CB6" w:rsidP="007D1C47">
                  <w:pPr>
                    <w:spacing w:line="360" w:lineRule="auto"/>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w:t>
                  </w:r>
                </w:p>
              </w:tc>
              <w:tc>
                <w:tcPr>
                  <w:tcW w:w="6667" w:type="dxa"/>
                  <w:shd w:val="clear" w:color="auto" w:fill="auto"/>
                </w:tcPr>
                <w:p w:rsidR="00C81CB6" w:rsidRPr="007D1C47" w:rsidRDefault="00C81CB6" w:rsidP="007D1C47">
                  <w:pPr>
                    <w:spacing w:line="276" w:lineRule="auto"/>
                    <w:rPr>
                      <w:rFonts w:ascii="Century Gothic" w:eastAsia="Times New Roman" w:hAnsi="Century Gothic" w:cs="Arial"/>
                      <w:lang w:val="ms-MY" w:eastAsia="en-US"/>
                    </w:rPr>
                  </w:pPr>
                  <w:r w:rsidRPr="007D1C47">
                    <w:rPr>
                      <w:rFonts w:ascii="Century Gothic" w:eastAsia="Times New Roman" w:hAnsi="Century Gothic" w:cs="Arial"/>
                      <w:lang w:val="ms-MY" w:eastAsia="en-US"/>
                    </w:rPr>
                    <w:t>Tertakluk kepada penyebut harga dan perlu mendapat kelulusan MTIB.</w:t>
                  </w:r>
                </w:p>
              </w:tc>
            </w:tr>
          </w:tbl>
          <w:p w:rsidR="00C81CB6" w:rsidRPr="007D1C47" w:rsidRDefault="00C81CB6" w:rsidP="007D1C47">
            <w:pPr>
              <w:spacing w:line="360" w:lineRule="auto"/>
              <w:ind w:left="452" w:hanging="552"/>
              <w:jc w:val="both"/>
              <w:rPr>
                <w:rFonts w:ascii="Century Gothic" w:eastAsia="Times New Roman" w:hAnsi="Century Gothic" w:cs="Arial"/>
                <w:lang w:val="ms-MY"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436"/>
          <w:jc w:val="center"/>
        </w:trPr>
        <w:tc>
          <w:tcPr>
            <w:tcW w:w="667" w:type="dxa"/>
            <w:shd w:val="clear" w:color="auto" w:fill="D9D9D9" w:themeFill="background1" w:themeFillShade="D9"/>
          </w:tcPr>
          <w:p w:rsidR="00C81CB6" w:rsidRPr="007D1C47" w:rsidRDefault="00C81CB6" w:rsidP="005801E5">
            <w:pPr>
              <w:jc w:val="center"/>
              <w:rPr>
                <w:rFonts w:ascii="Century Gothic" w:hAnsi="Century Gothic" w:cs="Arial"/>
                <w:b/>
                <w:lang w:val="fi-FI" w:eastAsia="en-US"/>
              </w:rPr>
            </w:pPr>
            <w:r w:rsidRPr="007D1C47">
              <w:rPr>
                <w:rFonts w:ascii="Century Gothic" w:hAnsi="Century Gothic" w:cs="Arial"/>
                <w:b/>
                <w:lang w:val="fi-FI" w:eastAsia="en-US"/>
              </w:rPr>
              <w:t>11.</w:t>
            </w:r>
          </w:p>
        </w:tc>
        <w:tc>
          <w:tcPr>
            <w:tcW w:w="10343" w:type="dxa"/>
            <w:shd w:val="clear" w:color="auto" w:fill="D9D9D9" w:themeFill="background1" w:themeFillShade="D9"/>
          </w:tcPr>
          <w:p w:rsidR="00C81CB6" w:rsidRPr="007D1C47" w:rsidRDefault="00C81CB6" w:rsidP="005801E5">
            <w:pPr>
              <w:spacing w:line="360" w:lineRule="auto"/>
              <w:jc w:val="both"/>
              <w:rPr>
                <w:rFonts w:ascii="Century Gothic" w:eastAsia="Times New Roman" w:hAnsi="Century Gothic" w:cs="Arial"/>
                <w:b/>
                <w:lang w:val="ms-MY" w:eastAsia="en-US"/>
              </w:rPr>
            </w:pPr>
            <w:r w:rsidRPr="007D1C47">
              <w:rPr>
                <w:rFonts w:ascii="Century Gothic" w:eastAsia="Times New Roman" w:hAnsi="Century Gothic" w:cs="Arial"/>
                <w:b/>
                <w:lang w:val="ms-MY" w:eastAsia="en-US"/>
              </w:rPr>
              <w:t>PERJANJIAN KONTRAK</w:t>
            </w:r>
          </w:p>
        </w:tc>
        <w:tc>
          <w:tcPr>
            <w:tcW w:w="2569" w:type="dxa"/>
            <w:shd w:val="clear" w:color="auto" w:fill="D9D9D9" w:themeFill="background1" w:themeFillShade="D9"/>
          </w:tcPr>
          <w:p w:rsidR="00C81CB6" w:rsidRPr="007D1C47" w:rsidRDefault="00C81CB6" w:rsidP="005502F3">
            <w:pPr>
              <w:spacing w:line="360" w:lineRule="auto"/>
              <w:jc w:val="center"/>
              <w:rPr>
                <w:rFonts w:ascii="Century Gothic" w:eastAsia="Times New Roman" w:hAnsi="Century Gothic" w:cs="Arial"/>
                <w:b/>
                <w:lang w:val="ms-MY" w:eastAsia="en-US"/>
              </w:rPr>
            </w:pPr>
          </w:p>
        </w:tc>
      </w:tr>
      <w:tr w:rsidR="00C81CB6" w:rsidRPr="007D1C47" w:rsidTr="00C81CB6">
        <w:trPr>
          <w:trHeight w:val="552"/>
          <w:jc w:val="center"/>
        </w:trPr>
        <w:tc>
          <w:tcPr>
            <w:tcW w:w="667" w:type="dxa"/>
            <w:shd w:val="clear" w:color="auto" w:fill="auto"/>
          </w:tcPr>
          <w:p w:rsidR="00C81CB6" w:rsidRPr="007D1C47" w:rsidRDefault="00C81CB6" w:rsidP="005801E5">
            <w:pPr>
              <w:jc w:val="center"/>
              <w:rPr>
                <w:rFonts w:ascii="Century Gothic" w:hAnsi="Century Gothic" w:cs="Arial"/>
                <w:lang w:val="fi-FI" w:eastAsia="en-US"/>
              </w:rPr>
            </w:pPr>
          </w:p>
        </w:tc>
        <w:tc>
          <w:tcPr>
            <w:tcW w:w="10343" w:type="dxa"/>
            <w:shd w:val="clear" w:color="auto" w:fill="auto"/>
          </w:tcPr>
          <w:p w:rsidR="00C81CB6" w:rsidRPr="007D1C47" w:rsidRDefault="00C81CB6" w:rsidP="00C81CB6">
            <w:pPr>
              <w:spacing w:line="360" w:lineRule="auto"/>
              <w:ind w:left="743" w:hanging="709"/>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11.1 Penyebut harga yang berjaya adalah dikehendaki mengikat kontrak dengan MTIB bagi perkhidmatan yang akan dijalankan seperti yang dinyatakan di dalam Dokumen Sebut harga.</w:t>
            </w: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552"/>
          <w:jc w:val="center"/>
        </w:trPr>
        <w:tc>
          <w:tcPr>
            <w:tcW w:w="667" w:type="dxa"/>
            <w:shd w:val="clear" w:color="auto" w:fill="auto"/>
          </w:tcPr>
          <w:p w:rsidR="00C81CB6" w:rsidRPr="007D1C47" w:rsidRDefault="00C81CB6" w:rsidP="005801E5">
            <w:pPr>
              <w:jc w:val="center"/>
              <w:rPr>
                <w:rFonts w:ascii="Century Gothic" w:hAnsi="Century Gothic" w:cs="Arial"/>
                <w:lang w:val="fi-FI" w:eastAsia="en-US"/>
              </w:rPr>
            </w:pPr>
          </w:p>
        </w:tc>
        <w:tc>
          <w:tcPr>
            <w:tcW w:w="10343" w:type="dxa"/>
            <w:shd w:val="clear" w:color="auto" w:fill="auto"/>
          </w:tcPr>
          <w:p w:rsidR="00C81CB6" w:rsidRDefault="00C81CB6" w:rsidP="007D1C47">
            <w:pPr>
              <w:spacing w:line="360" w:lineRule="auto"/>
              <w:ind w:left="594" w:hanging="709"/>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11.2  Denda akan dikenakan dalam kontrak jika tidak memenuhi syarat-syarat kontrak supaya perkhidmatan dilaksanakan dengan baiknya. Berdasarkan perjanjian kontrak, penerimaan MTIB disertai dengan pengesahan penyebut harga yang berjaya  akan terikat dengan kontrak di antara MTIB dengan penyebut harga tanpa mengambilkira perjanjian kontrak disediakan  dilaksanakan atau tidak dilaksanakan.</w:t>
            </w:r>
          </w:p>
          <w:p w:rsidR="00C81CB6" w:rsidRPr="007D1C47" w:rsidRDefault="00C81CB6" w:rsidP="007D1C47">
            <w:pPr>
              <w:spacing w:line="360" w:lineRule="auto"/>
              <w:ind w:left="594" w:hanging="709"/>
              <w:jc w:val="both"/>
              <w:rPr>
                <w:rFonts w:ascii="Century Gothic" w:eastAsia="Times New Roman" w:hAnsi="Century Gothic" w:cs="Arial"/>
                <w:lang w:val="ms-MY"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552"/>
          <w:jc w:val="center"/>
        </w:trPr>
        <w:tc>
          <w:tcPr>
            <w:tcW w:w="667" w:type="dxa"/>
            <w:shd w:val="clear" w:color="auto" w:fill="auto"/>
          </w:tcPr>
          <w:p w:rsidR="00C81CB6" w:rsidRPr="007D1C47" w:rsidRDefault="00C81CB6" w:rsidP="005801E5">
            <w:pPr>
              <w:jc w:val="center"/>
              <w:rPr>
                <w:rFonts w:ascii="Century Gothic" w:hAnsi="Century Gothic" w:cs="Arial"/>
                <w:lang w:val="fi-FI" w:eastAsia="en-US"/>
              </w:rPr>
            </w:pPr>
          </w:p>
        </w:tc>
        <w:tc>
          <w:tcPr>
            <w:tcW w:w="10343" w:type="dxa"/>
            <w:shd w:val="clear" w:color="auto" w:fill="auto"/>
          </w:tcPr>
          <w:p w:rsidR="00C81CB6" w:rsidRPr="007D1C47" w:rsidRDefault="00C81CB6" w:rsidP="002B0C5C">
            <w:pPr>
              <w:spacing w:line="360" w:lineRule="auto"/>
              <w:ind w:left="594" w:hanging="594"/>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 xml:space="preserve">11.3 Penyebut harga yang berjaya mesti menanggung sendiri risiko berkenaan kontrak mengikut syarat-syarat, spesifikasi dan jadual sebahagiannya mestilah menurut </w:t>
            </w:r>
            <w:r w:rsidRPr="007D1C47">
              <w:rPr>
                <w:rFonts w:ascii="Century Gothic" w:eastAsia="Times New Roman" w:hAnsi="Century Gothic" w:cs="Arial"/>
                <w:lang w:val="ms-MY" w:eastAsia="en-US"/>
              </w:rPr>
              <w:lastRenderedPageBreak/>
              <w:t>status, peraturan atau melalui undang-undang dan keperluan mana-mana kebenaran.</w:t>
            </w: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lastRenderedPageBreak/>
              <w:t>4</w:t>
            </w:r>
          </w:p>
        </w:tc>
      </w:tr>
      <w:tr w:rsidR="00C81CB6" w:rsidRPr="007D1C47" w:rsidTr="00C81CB6">
        <w:trPr>
          <w:trHeight w:val="2447"/>
          <w:jc w:val="center"/>
        </w:trPr>
        <w:tc>
          <w:tcPr>
            <w:tcW w:w="667" w:type="dxa"/>
            <w:shd w:val="clear" w:color="auto" w:fill="auto"/>
          </w:tcPr>
          <w:p w:rsidR="00C81CB6" w:rsidRPr="007D1C47" w:rsidRDefault="00C81CB6" w:rsidP="005801E5">
            <w:pPr>
              <w:jc w:val="center"/>
              <w:rPr>
                <w:rFonts w:ascii="Century Gothic" w:hAnsi="Century Gothic" w:cs="Arial"/>
                <w:lang w:val="fi-FI" w:eastAsia="en-US"/>
              </w:rPr>
            </w:pPr>
          </w:p>
        </w:tc>
        <w:tc>
          <w:tcPr>
            <w:tcW w:w="10343" w:type="dxa"/>
            <w:shd w:val="clear" w:color="auto" w:fill="auto"/>
          </w:tcPr>
          <w:p w:rsidR="00C81CB6" w:rsidRDefault="00C81CB6" w:rsidP="007D1C47">
            <w:pPr>
              <w:spacing w:line="360" w:lineRule="auto"/>
              <w:ind w:left="594" w:hanging="594"/>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11.4 Pihak MTIB berhak untuk menamatkan perjanjian kontrak tersebut dengan memberikan notis tiga (3) bulan tanpa sebarang sebab kepada penyewa. Pihak MTIB juga berhak menamatkan perjanjian kontrak  berkenaan dengan serta merta tanpa memberi sebarang notis dan pihak penyewa tidak berhak mendapat sebarang pampasan sekiranya perjanjian yang dijalankan itu tidak memuaskan dan melanggar peraturan-peraturan yang telah ditetapkan.</w:t>
            </w:r>
          </w:p>
          <w:p w:rsidR="00C81CB6" w:rsidRPr="007D1C47" w:rsidRDefault="00C81CB6" w:rsidP="007D1C47">
            <w:pPr>
              <w:spacing w:line="360" w:lineRule="auto"/>
              <w:ind w:left="594" w:hanging="594"/>
              <w:jc w:val="both"/>
              <w:rPr>
                <w:rFonts w:ascii="Century Gothic" w:eastAsia="Times New Roman" w:hAnsi="Century Gothic" w:cs="Arial"/>
                <w:lang w:val="ms-MY"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970"/>
          <w:jc w:val="center"/>
        </w:trPr>
        <w:tc>
          <w:tcPr>
            <w:tcW w:w="667" w:type="dxa"/>
            <w:shd w:val="clear" w:color="auto" w:fill="auto"/>
          </w:tcPr>
          <w:p w:rsidR="00C81CB6" w:rsidRPr="007D1C47" w:rsidRDefault="00C81CB6" w:rsidP="005801E5">
            <w:pPr>
              <w:jc w:val="center"/>
              <w:rPr>
                <w:rFonts w:ascii="Century Gothic" w:hAnsi="Century Gothic" w:cs="Arial"/>
                <w:lang w:val="fi-FI" w:eastAsia="en-US"/>
              </w:rPr>
            </w:pPr>
          </w:p>
        </w:tc>
        <w:tc>
          <w:tcPr>
            <w:tcW w:w="10343" w:type="dxa"/>
            <w:shd w:val="clear" w:color="auto" w:fill="auto"/>
          </w:tcPr>
          <w:p w:rsidR="00C81CB6" w:rsidRDefault="00C81CB6" w:rsidP="007D1C47">
            <w:pPr>
              <w:spacing w:line="360" w:lineRule="auto"/>
              <w:ind w:left="594" w:hanging="567"/>
              <w:jc w:val="both"/>
              <w:rPr>
                <w:rFonts w:ascii="Century Gothic" w:eastAsia="Times New Roman" w:hAnsi="Century Gothic" w:cs="Arial"/>
                <w:lang w:val="ms-MY" w:eastAsia="en-US"/>
              </w:rPr>
            </w:pPr>
            <w:r w:rsidRPr="007D1C47">
              <w:rPr>
                <w:rFonts w:ascii="Century Gothic" w:eastAsia="Times New Roman" w:hAnsi="Century Gothic" w:cs="Arial"/>
                <w:lang w:val="ms-MY" w:eastAsia="en-US"/>
              </w:rPr>
              <w:t>11.5 Penyebut harga adalah dikehendaki pada setiap masa mematuhi kehendak-kehendak perjanjian sebut</w:t>
            </w:r>
            <w:r>
              <w:rPr>
                <w:rFonts w:ascii="Century Gothic" w:eastAsia="Times New Roman" w:hAnsi="Century Gothic" w:cs="Arial"/>
                <w:lang w:val="ms-MY" w:eastAsia="en-US"/>
              </w:rPr>
              <w:t xml:space="preserve"> </w:t>
            </w:r>
            <w:r w:rsidRPr="007D1C47">
              <w:rPr>
                <w:rFonts w:ascii="Century Gothic" w:eastAsia="Times New Roman" w:hAnsi="Century Gothic" w:cs="Arial"/>
                <w:lang w:val="ms-MY" w:eastAsia="en-US"/>
              </w:rPr>
              <w:t>harga serta peraturan-peraturan yang berkuatkuasa di MTIB.</w:t>
            </w:r>
          </w:p>
          <w:p w:rsidR="00C81CB6" w:rsidRPr="007D1C47" w:rsidRDefault="00C81CB6" w:rsidP="007D1C47">
            <w:pPr>
              <w:spacing w:line="360" w:lineRule="auto"/>
              <w:ind w:left="594" w:hanging="567"/>
              <w:jc w:val="both"/>
              <w:rPr>
                <w:rFonts w:ascii="Century Gothic" w:eastAsia="Times New Roman" w:hAnsi="Century Gothic" w:cs="Arial"/>
                <w:lang w:val="ms-MY" w:eastAsia="en-US"/>
              </w:rPr>
            </w:pPr>
          </w:p>
        </w:tc>
        <w:tc>
          <w:tcPr>
            <w:tcW w:w="2569" w:type="dxa"/>
          </w:tcPr>
          <w:p w:rsidR="00C81CB6" w:rsidRPr="007D1C47" w:rsidRDefault="007A69B6"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w:t>
            </w:r>
          </w:p>
        </w:tc>
      </w:tr>
      <w:tr w:rsidR="00C81CB6" w:rsidRPr="007D1C47" w:rsidTr="00C81CB6">
        <w:trPr>
          <w:trHeight w:val="552"/>
          <w:jc w:val="center"/>
        </w:trPr>
        <w:tc>
          <w:tcPr>
            <w:tcW w:w="11010" w:type="dxa"/>
            <w:gridSpan w:val="2"/>
            <w:shd w:val="clear" w:color="auto" w:fill="auto"/>
            <w:vAlign w:val="center"/>
          </w:tcPr>
          <w:p w:rsidR="00C81CB6" w:rsidRPr="007D1C47" w:rsidRDefault="00C81CB6" w:rsidP="00CE6AA4">
            <w:pPr>
              <w:spacing w:line="360" w:lineRule="auto"/>
              <w:ind w:left="594" w:firstLine="2"/>
              <w:jc w:val="both"/>
              <w:rPr>
                <w:rFonts w:ascii="Century Gothic" w:eastAsia="Times New Roman" w:hAnsi="Century Gothic" w:cs="Arial"/>
                <w:lang w:val="ms-MY" w:eastAsia="en-US"/>
              </w:rPr>
            </w:pPr>
            <w:r w:rsidRPr="007D1C47">
              <w:rPr>
                <w:rFonts w:ascii="Century Gothic" w:hAnsi="Century Gothic" w:cs="Arial"/>
                <w:b/>
                <w:lang w:val="ms-MY"/>
              </w:rPr>
              <w:t xml:space="preserve">JUMLAH MARKAH PENUH: </w:t>
            </w:r>
            <w:r w:rsidR="006429AD">
              <w:rPr>
                <w:rFonts w:ascii="Century Gothic" w:hAnsi="Century Gothic" w:cs="Arial"/>
                <w:b/>
                <w:lang w:val="ms-MY"/>
              </w:rPr>
              <w:t>228/228</w:t>
            </w:r>
          </w:p>
        </w:tc>
        <w:tc>
          <w:tcPr>
            <w:tcW w:w="2569" w:type="dxa"/>
            <w:vAlign w:val="center"/>
          </w:tcPr>
          <w:p w:rsidR="00C81CB6" w:rsidRPr="007D1C47" w:rsidRDefault="006429AD" w:rsidP="005502F3">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152</w:t>
            </w:r>
          </w:p>
        </w:tc>
      </w:tr>
      <w:tr w:rsidR="00C81CB6" w:rsidRPr="007D1C47" w:rsidTr="00C81CB6">
        <w:trPr>
          <w:trHeight w:val="552"/>
          <w:jc w:val="center"/>
        </w:trPr>
        <w:tc>
          <w:tcPr>
            <w:tcW w:w="11010" w:type="dxa"/>
            <w:gridSpan w:val="2"/>
            <w:shd w:val="clear" w:color="auto" w:fill="auto"/>
            <w:vAlign w:val="center"/>
          </w:tcPr>
          <w:p w:rsidR="00C81CB6" w:rsidRPr="007D1C47" w:rsidRDefault="00C81CB6" w:rsidP="002E302A">
            <w:pPr>
              <w:spacing w:line="360" w:lineRule="auto"/>
              <w:ind w:left="620"/>
              <w:jc w:val="both"/>
              <w:rPr>
                <w:rFonts w:ascii="Century Gothic" w:hAnsi="Century Gothic" w:cs="Arial"/>
                <w:b/>
                <w:lang w:val="ms-MY"/>
              </w:rPr>
            </w:pPr>
            <w:r w:rsidRPr="007D1C47">
              <w:rPr>
                <w:rFonts w:ascii="Century Gothic" w:hAnsi="Century Gothic" w:cs="Arial"/>
                <w:b/>
                <w:lang w:val="ms-MY"/>
              </w:rPr>
              <w:t>JUMLAH PERATUS MARKAH:  60%</w:t>
            </w:r>
          </w:p>
        </w:tc>
        <w:tc>
          <w:tcPr>
            <w:tcW w:w="2569" w:type="dxa"/>
            <w:vAlign w:val="center"/>
          </w:tcPr>
          <w:p w:rsidR="00C81CB6" w:rsidRPr="007D1C47" w:rsidRDefault="006429AD" w:rsidP="00280184">
            <w:pPr>
              <w:spacing w:line="360" w:lineRule="auto"/>
              <w:jc w:val="center"/>
              <w:rPr>
                <w:rFonts w:ascii="Century Gothic" w:eastAsia="Times New Roman" w:hAnsi="Century Gothic" w:cs="Arial"/>
                <w:b/>
                <w:lang w:val="ms-MY" w:eastAsia="en-US"/>
              </w:rPr>
            </w:pPr>
            <w:r>
              <w:rPr>
                <w:rFonts w:ascii="Century Gothic" w:eastAsia="Times New Roman" w:hAnsi="Century Gothic" w:cs="Arial"/>
                <w:b/>
                <w:lang w:val="ms-MY" w:eastAsia="en-US"/>
              </w:rPr>
              <w:t>40%</w:t>
            </w:r>
          </w:p>
        </w:tc>
      </w:tr>
    </w:tbl>
    <w:p w:rsidR="00F13514" w:rsidRPr="00520CD3" w:rsidRDefault="00F13514">
      <w:pPr>
        <w:pStyle w:val="ListParagraph"/>
        <w:ind w:left="0"/>
        <w:rPr>
          <w:rFonts w:ascii="Century Gothic" w:hAnsi="Century Gothic" w:cs="Arial"/>
          <w:b/>
          <w:bCs/>
          <w:lang w:val="ms-MY"/>
        </w:rPr>
      </w:pPr>
    </w:p>
    <w:p w:rsidR="00F13514" w:rsidRPr="00520CD3" w:rsidRDefault="00F13514">
      <w:pPr>
        <w:pStyle w:val="ListParagraph"/>
        <w:ind w:left="0"/>
        <w:rPr>
          <w:rFonts w:ascii="Century Gothic" w:hAnsi="Century Gothic" w:cs="Arial"/>
          <w:b/>
          <w:bCs/>
          <w:lang w:val="ms-MY"/>
        </w:rPr>
        <w:sectPr w:rsidR="00F13514" w:rsidRPr="00520CD3" w:rsidSect="00F13514">
          <w:pgSz w:w="16838" w:h="11906" w:orient="landscape"/>
          <w:pgMar w:top="1440" w:right="1267" w:bottom="1555" w:left="1080" w:header="709" w:footer="709" w:gutter="0"/>
          <w:cols w:space="720"/>
          <w:docGrid w:linePitch="360"/>
        </w:sectPr>
      </w:pPr>
    </w:p>
    <w:p w:rsidR="00E1512D" w:rsidRPr="00520CD3" w:rsidRDefault="00E1512D">
      <w:pPr>
        <w:pStyle w:val="ListParagraph"/>
        <w:ind w:left="0"/>
        <w:rPr>
          <w:rFonts w:ascii="Century Gothic" w:hAnsi="Century Gothic" w:cs="Arial"/>
          <w:b/>
          <w:bCs/>
          <w:lang w:val="ms-MY"/>
        </w:rPr>
      </w:pPr>
    </w:p>
    <w:p w:rsidR="001A5D0A" w:rsidRPr="00520CD3" w:rsidRDefault="00E1512D">
      <w:pPr>
        <w:pStyle w:val="ListParagraph"/>
        <w:ind w:left="0"/>
        <w:rPr>
          <w:rFonts w:ascii="Century Gothic" w:hAnsi="Century Gothic" w:cs="Arial"/>
          <w:b/>
          <w:bCs/>
          <w:lang w:val="ms-MY"/>
        </w:rPr>
      </w:pPr>
      <w:r w:rsidRPr="00520CD3">
        <w:rPr>
          <w:rFonts w:ascii="Century Gothic" w:hAnsi="Century Gothic" w:cs="Arial"/>
          <w:b/>
          <w:bCs/>
          <w:lang w:val="ms-MY"/>
        </w:rPr>
        <w:tab/>
      </w:r>
      <w:r w:rsidRPr="00520CD3">
        <w:rPr>
          <w:rFonts w:ascii="Century Gothic" w:hAnsi="Century Gothic" w:cs="Arial"/>
          <w:b/>
          <w:bCs/>
          <w:lang w:val="ms-MY"/>
        </w:rPr>
        <w:tab/>
      </w:r>
      <w:r w:rsidR="006910C1" w:rsidRPr="00520CD3">
        <w:rPr>
          <w:rFonts w:ascii="Century Gothic" w:hAnsi="Century Gothic" w:cs="Arial"/>
          <w:b/>
          <w:bCs/>
          <w:lang w:val="ms-MY"/>
        </w:rPr>
        <w:t xml:space="preserve"> </w:t>
      </w:r>
    </w:p>
    <w:p w:rsidR="00E1512D" w:rsidRPr="00520CD3" w:rsidRDefault="00E1512D">
      <w:pPr>
        <w:pStyle w:val="ListParagraph"/>
        <w:numPr>
          <w:ilvl w:val="1"/>
          <w:numId w:val="9"/>
        </w:numPr>
        <w:contextualSpacing/>
        <w:jc w:val="both"/>
        <w:rPr>
          <w:rFonts w:ascii="Century Gothic" w:hAnsi="Century Gothic"/>
          <w:lang w:val="ms-MY"/>
        </w:rPr>
      </w:pPr>
      <w:r w:rsidRPr="00520CD3">
        <w:rPr>
          <w:rFonts w:ascii="Century Gothic" w:hAnsi="Century Gothic"/>
          <w:lang w:val="ms-MY"/>
        </w:rPr>
        <w:t xml:space="preserve">Hasil penilaian yang telah dijalankan adalah seperti di </w:t>
      </w:r>
      <w:r w:rsidRPr="00520CD3">
        <w:rPr>
          <w:rFonts w:ascii="Century Gothic" w:hAnsi="Century Gothic"/>
          <w:b/>
          <w:lang w:val="ms-MY"/>
        </w:rPr>
        <w:t xml:space="preserve">Jadual </w:t>
      </w:r>
      <w:r w:rsidR="008115BE" w:rsidRPr="00520CD3">
        <w:rPr>
          <w:rFonts w:ascii="Century Gothic" w:hAnsi="Century Gothic"/>
          <w:b/>
          <w:lang w:val="ms-MY"/>
        </w:rPr>
        <w:t xml:space="preserve">4 </w:t>
      </w:r>
      <w:r w:rsidRPr="00520CD3">
        <w:rPr>
          <w:rFonts w:ascii="Century Gothic" w:hAnsi="Century Gothic"/>
          <w:lang w:val="ms-MY"/>
        </w:rPr>
        <w:t>berikut:</w:t>
      </w:r>
    </w:p>
    <w:p w:rsidR="00E1512D" w:rsidRPr="00520CD3" w:rsidRDefault="00E1512D">
      <w:pPr>
        <w:jc w:val="both"/>
        <w:rPr>
          <w:rFonts w:ascii="Century Gothic" w:hAnsi="Century Gothic" w:cs="Arial"/>
          <w:b/>
          <w:lang w:val="ms-MY"/>
        </w:rPr>
      </w:pPr>
    </w:p>
    <w:p w:rsidR="001A5D0A" w:rsidRPr="00520CD3" w:rsidRDefault="001A5D0A" w:rsidP="001A5D0A">
      <w:pPr>
        <w:ind w:left="720"/>
        <w:rPr>
          <w:rFonts w:ascii="Century Gothic" w:hAnsi="Century Gothic"/>
          <w:b/>
          <w:lang w:val="ms-MY"/>
        </w:rPr>
      </w:pPr>
      <w:r w:rsidRPr="00520CD3">
        <w:rPr>
          <w:rFonts w:ascii="Century Gothic" w:hAnsi="Century Gothic"/>
          <w:b/>
          <w:lang w:val="ms-MY"/>
        </w:rPr>
        <w:t xml:space="preserve">  JADUAL </w:t>
      </w:r>
      <w:r w:rsidR="008115BE" w:rsidRPr="00520CD3">
        <w:rPr>
          <w:rFonts w:ascii="Century Gothic" w:hAnsi="Century Gothic"/>
          <w:b/>
          <w:lang w:val="ms-MY"/>
        </w:rPr>
        <w:t>4</w:t>
      </w:r>
      <w:r w:rsidRPr="00520CD3">
        <w:rPr>
          <w:rFonts w:ascii="Century Gothic" w:hAnsi="Century Gothic"/>
          <w:b/>
          <w:lang w:val="ms-MY"/>
        </w:rPr>
        <w:t xml:space="preserve"> : HASIL PENILAIAN</w:t>
      </w:r>
      <w:r w:rsidR="007E0405">
        <w:rPr>
          <w:rFonts w:ascii="Century Gothic" w:hAnsi="Century Gothic"/>
          <w:b/>
          <w:lang w:val="ms-MY"/>
        </w:rPr>
        <w:t xml:space="preserve"> TEKNIKAL</w:t>
      </w:r>
    </w:p>
    <w:p w:rsidR="00E1512D" w:rsidRPr="00520CD3" w:rsidRDefault="00E1512D">
      <w:pPr>
        <w:ind w:firstLine="720"/>
        <w:jc w:val="both"/>
        <w:rPr>
          <w:rFonts w:ascii="Century Gothic" w:hAnsi="Century Gothic" w:cs="Arial"/>
          <w:b/>
          <w:lang w:val="ms-MY"/>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3579"/>
        <w:gridCol w:w="2700"/>
      </w:tblGrid>
      <w:tr w:rsidR="00E1512D" w:rsidRPr="0098288D">
        <w:tc>
          <w:tcPr>
            <w:tcW w:w="594" w:type="dxa"/>
            <w:tcBorders>
              <w:bottom w:val="single" w:sz="4" w:space="0" w:color="auto"/>
            </w:tcBorders>
          </w:tcPr>
          <w:p w:rsidR="00E1512D" w:rsidRPr="0098288D" w:rsidRDefault="00E1512D">
            <w:pPr>
              <w:jc w:val="center"/>
              <w:rPr>
                <w:rFonts w:ascii="Century Gothic" w:hAnsi="Century Gothic" w:cs="Arial"/>
                <w:b/>
                <w:lang w:val="ms-MY"/>
              </w:rPr>
            </w:pPr>
            <w:r w:rsidRPr="0098288D">
              <w:rPr>
                <w:rFonts w:ascii="Century Gothic" w:hAnsi="Century Gothic" w:cs="Arial"/>
                <w:b/>
                <w:lang w:val="ms-MY"/>
              </w:rPr>
              <w:t>BIL</w:t>
            </w:r>
          </w:p>
        </w:tc>
        <w:tc>
          <w:tcPr>
            <w:tcW w:w="3579" w:type="dxa"/>
            <w:tcBorders>
              <w:bottom w:val="single" w:sz="4" w:space="0" w:color="auto"/>
            </w:tcBorders>
          </w:tcPr>
          <w:p w:rsidR="00E1512D" w:rsidRPr="0098288D" w:rsidRDefault="00E1512D">
            <w:pPr>
              <w:jc w:val="center"/>
              <w:rPr>
                <w:rFonts w:ascii="Century Gothic" w:hAnsi="Century Gothic" w:cs="Arial"/>
                <w:b/>
                <w:lang w:val="ms-MY"/>
              </w:rPr>
            </w:pPr>
            <w:r w:rsidRPr="0098288D">
              <w:rPr>
                <w:rFonts w:ascii="Century Gothic" w:hAnsi="Century Gothic" w:cs="Arial"/>
                <w:b/>
                <w:lang w:val="ms-MY"/>
              </w:rPr>
              <w:t>PENYEBUTHARGA</w:t>
            </w:r>
          </w:p>
        </w:tc>
        <w:tc>
          <w:tcPr>
            <w:tcW w:w="2700" w:type="dxa"/>
            <w:tcBorders>
              <w:bottom w:val="single" w:sz="4" w:space="0" w:color="auto"/>
            </w:tcBorders>
          </w:tcPr>
          <w:p w:rsidR="00E1512D" w:rsidRPr="0098288D" w:rsidRDefault="00E53C7C">
            <w:pPr>
              <w:jc w:val="center"/>
              <w:rPr>
                <w:rFonts w:ascii="Century Gothic" w:hAnsi="Century Gothic" w:cs="Arial"/>
                <w:b/>
                <w:lang w:val="ms-MY"/>
              </w:rPr>
            </w:pPr>
            <w:r w:rsidRPr="0098288D">
              <w:rPr>
                <w:rFonts w:ascii="Century Gothic" w:hAnsi="Century Gothic" w:cs="Arial"/>
                <w:b/>
                <w:lang w:val="ms-MY"/>
              </w:rPr>
              <w:t>JUMLAH MARKAH (6</w:t>
            </w:r>
            <w:r w:rsidR="00E1512D" w:rsidRPr="0098288D">
              <w:rPr>
                <w:rFonts w:ascii="Century Gothic" w:hAnsi="Century Gothic" w:cs="Arial"/>
                <w:b/>
                <w:lang w:val="ms-MY"/>
              </w:rPr>
              <w:t>0%)</w:t>
            </w:r>
          </w:p>
        </w:tc>
      </w:tr>
      <w:tr w:rsidR="006910C1" w:rsidRPr="0098288D" w:rsidTr="00F267B4">
        <w:trPr>
          <w:trHeight w:val="269"/>
        </w:trPr>
        <w:tc>
          <w:tcPr>
            <w:tcW w:w="594" w:type="dxa"/>
          </w:tcPr>
          <w:p w:rsidR="006910C1" w:rsidRPr="0098288D" w:rsidRDefault="006910C1">
            <w:pPr>
              <w:jc w:val="center"/>
              <w:rPr>
                <w:rFonts w:ascii="Century Gothic" w:hAnsi="Century Gothic" w:cs="Arial"/>
                <w:lang w:val="ms-MY"/>
              </w:rPr>
            </w:pPr>
            <w:r w:rsidRPr="0098288D">
              <w:rPr>
                <w:rFonts w:ascii="Century Gothic" w:hAnsi="Century Gothic" w:cs="Arial"/>
                <w:lang w:val="ms-MY"/>
              </w:rPr>
              <w:t>1.</w:t>
            </w:r>
          </w:p>
        </w:tc>
        <w:tc>
          <w:tcPr>
            <w:tcW w:w="3579" w:type="dxa"/>
            <w:shd w:val="clear" w:color="auto" w:fill="auto"/>
          </w:tcPr>
          <w:p w:rsidR="006910C1" w:rsidRPr="0098288D" w:rsidRDefault="007A69B6" w:rsidP="00E1512D">
            <w:pPr>
              <w:jc w:val="center"/>
              <w:rPr>
                <w:rFonts w:ascii="Century Gothic" w:hAnsi="Century Gothic" w:cs="Arial"/>
                <w:lang w:val="ms-MY"/>
              </w:rPr>
            </w:pPr>
            <w:r>
              <w:rPr>
                <w:rFonts w:ascii="Century Gothic" w:hAnsi="Century Gothic" w:cs="Arial"/>
                <w:lang w:val="ms-MY"/>
              </w:rPr>
              <w:t>1/1</w:t>
            </w:r>
          </w:p>
        </w:tc>
        <w:tc>
          <w:tcPr>
            <w:tcW w:w="2700" w:type="dxa"/>
          </w:tcPr>
          <w:p w:rsidR="006910C1" w:rsidRPr="0098288D" w:rsidRDefault="00C87674" w:rsidP="00E1512D">
            <w:pPr>
              <w:jc w:val="center"/>
              <w:rPr>
                <w:rFonts w:ascii="Century Gothic" w:hAnsi="Century Gothic" w:cs="Arial"/>
                <w:lang w:val="ms-MY"/>
              </w:rPr>
            </w:pPr>
            <w:r>
              <w:rPr>
                <w:rFonts w:ascii="Century Gothic" w:hAnsi="Century Gothic" w:cs="Arial"/>
                <w:lang w:val="ms-MY"/>
              </w:rPr>
              <w:t>4</w:t>
            </w:r>
            <w:r w:rsidR="007A69B6">
              <w:rPr>
                <w:rFonts w:ascii="Century Gothic" w:hAnsi="Century Gothic" w:cs="Arial"/>
                <w:lang w:val="ms-MY"/>
              </w:rPr>
              <w:t>0</w:t>
            </w:r>
          </w:p>
        </w:tc>
      </w:tr>
    </w:tbl>
    <w:p w:rsidR="00C81CB6" w:rsidRDefault="00C81CB6" w:rsidP="00C81CB6">
      <w:pPr>
        <w:pStyle w:val="ListParagraph"/>
        <w:ind w:left="-120"/>
        <w:rPr>
          <w:rFonts w:ascii="Century Gothic" w:hAnsi="Century Gothic" w:cs="Arial"/>
          <w:b/>
          <w:bCs/>
          <w:lang w:val="ms-MY"/>
        </w:rPr>
      </w:pPr>
    </w:p>
    <w:p w:rsidR="00E1512D" w:rsidRPr="00F267B4" w:rsidRDefault="00E53C7C" w:rsidP="0071601A">
      <w:pPr>
        <w:pStyle w:val="ListParagraph"/>
        <w:numPr>
          <w:ilvl w:val="0"/>
          <w:numId w:val="10"/>
        </w:numPr>
        <w:rPr>
          <w:rFonts w:ascii="Century Gothic" w:hAnsi="Century Gothic" w:cs="Arial"/>
          <w:b/>
          <w:bCs/>
          <w:lang w:val="ms-MY"/>
        </w:rPr>
      </w:pPr>
      <w:r>
        <w:rPr>
          <w:rFonts w:ascii="Century Gothic" w:hAnsi="Century Gothic" w:cs="Arial"/>
          <w:b/>
          <w:bCs/>
          <w:lang w:val="ms-MY"/>
        </w:rPr>
        <w:t xml:space="preserve">PENILAIAN KEWANGAN </w:t>
      </w:r>
      <w:r w:rsidR="00CE68AD" w:rsidRPr="00F267B4">
        <w:rPr>
          <w:rFonts w:ascii="Century Gothic" w:hAnsi="Century Gothic" w:cs="Arial"/>
          <w:b/>
          <w:bCs/>
          <w:lang w:val="ms-MY"/>
        </w:rPr>
        <w:t>( Wajaran 30% + 1</w:t>
      </w:r>
      <w:r w:rsidR="00E1512D" w:rsidRPr="00F267B4">
        <w:rPr>
          <w:rFonts w:ascii="Century Gothic" w:hAnsi="Century Gothic" w:cs="Arial"/>
          <w:b/>
          <w:bCs/>
          <w:lang w:val="ms-MY"/>
        </w:rPr>
        <w:t>0% )</w:t>
      </w:r>
    </w:p>
    <w:p w:rsidR="00E1512D" w:rsidRPr="00520CD3" w:rsidRDefault="00E1512D">
      <w:pPr>
        <w:pStyle w:val="ListParagraph"/>
        <w:ind w:left="-600"/>
        <w:rPr>
          <w:rFonts w:ascii="Century Gothic" w:hAnsi="Century Gothic" w:cs="Arial"/>
          <w:b/>
          <w:bCs/>
          <w:lang w:val="ms-MY"/>
        </w:rPr>
      </w:pPr>
    </w:p>
    <w:p w:rsidR="00E1512D" w:rsidRPr="00094856" w:rsidRDefault="00792241" w:rsidP="007E0405">
      <w:pPr>
        <w:pStyle w:val="ListParagraph"/>
        <w:numPr>
          <w:ilvl w:val="1"/>
          <w:numId w:val="10"/>
        </w:numPr>
        <w:tabs>
          <w:tab w:val="clear" w:pos="360"/>
        </w:tabs>
        <w:ind w:left="540" w:hanging="540"/>
        <w:jc w:val="both"/>
        <w:rPr>
          <w:rFonts w:ascii="Century Gothic" w:eastAsia="Calibri" w:hAnsi="Century Gothic"/>
          <w:lang w:val="ms-MY" w:eastAsia="en-MY"/>
        </w:rPr>
      </w:pPr>
      <w:r w:rsidRPr="00792241">
        <w:rPr>
          <w:rFonts w:ascii="Century Gothic" w:eastAsia="Calibri" w:hAnsi="Century Gothic"/>
          <w:lang w:val="ms-MY" w:eastAsia="en-MY"/>
        </w:rPr>
        <w:t>Penilaian Kewan</w:t>
      </w:r>
      <w:bookmarkStart w:id="5" w:name="_GoBack"/>
      <w:bookmarkEnd w:id="5"/>
      <w:r w:rsidRPr="00792241">
        <w:rPr>
          <w:rFonts w:ascii="Century Gothic" w:eastAsia="Calibri" w:hAnsi="Century Gothic"/>
          <w:lang w:val="ms-MY" w:eastAsia="en-MY"/>
        </w:rPr>
        <w:t xml:space="preserve">gan adalah berdasarkan </w:t>
      </w:r>
      <w:r w:rsidR="00517F55">
        <w:rPr>
          <w:rFonts w:ascii="Century Gothic" w:eastAsia="Calibri" w:hAnsi="Century Gothic"/>
          <w:lang w:val="ms-MY" w:eastAsia="en-MY"/>
        </w:rPr>
        <w:t>sewaan</w:t>
      </w:r>
      <w:r w:rsidRPr="00792241">
        <w:rPr>
          <w:rFonts w:ascii="Century Gothic" w:eastAsia="Calibri" w:hAnsi="Century Gothic"/>
          <w:lang w:val="ms-MY" w:eastAsia="en-MY"/>
        </w:rPr>
        <w:t xml:space="preserve"> yang di</w:t>
      </w:r>
      <w:r w:rsidR="00094856">
        <w:rPr>
          <w:rFonts w:ascii="Century Gothic" w:eastAsia="Calibri" w:hAnsi="Century Gothic"/>
          <w:lang w:val="ms-MY" w:eastAsia="en-MY"/>
        </w:rPr>
        <w:t xml:space="preserve">tawarkan dan keupayaan syarikat meliputi </w:t>
      </w:r>
      <w:r w:rsidR="00E1512D" w:rsidRPr="00094856">
        <w:rPr>
          <w:rFonts w:ascii="Century Gothic" w:hAnsi="Century Gothic"/>
          <w:lang w:val="ms-MY"/>
        </w:rPr>
        <w:t xml:space="preserve">pengalaman </w:t>
      </w:r>
      <w:r w:rsidR="00094856">
        <w:rPr>
          <w:rFonts w:ascii="Century Gothic" w:hAnsi="Century Gothic"/>
          <w:lang w:val="ms-MY"/>
        </w:rPr>
        <w:t xml:space="preserve">dalam </w:t>
      </w:r>
      <w:r w:rsidR="00E1512D" w:rsidRPr="00094856">
        <w:rPr>
          <w:rFonts w:ascii="Century Gothic" w:hAnsi="Century Gothic"/>
          <w:lang w:val="ms-MY"/>
        </w:rPr>
        <w:t>bidang kerja,</w:t>
      </w:r>
      <w:r w:rsidR="00094856">
        <w:rPr>
          <w:rFonts w:ascii="Century Gothic" w:hAnsi="Century Gothic"/>
          <w:lang w:val="ms-MY"/>
        </w:rPr>
        <w:t xml:space="preserve"> </w:t>
      </w:r>
      <w:r w:rsidR="00E1512D" w:rsidRPr="00094856">
        <w:rPr>
          <w:rFonts w:ascii="Century Gothic" w:hAnsi="Century Gothic"/>
          <w:lang w:val="ms-MY"/>
        </w:rPr>
        <w:t xml:space="preserve">kedudukan kewangan syarikat </w:t>
      </w:r>
      <w:r w:rsidR="00094856">
        <w:rPr>
          <w:rFonts w:ascii="Century Gothic" w:hAnsi="Century Gothic"/>
          <w:lang w:val="ms-MY"/>
        </w:rPr>
        <w:t>serta</w:t>
      </w:r>
      <w:r w:rsidR="00E1512D" w:rsidRPr="00094856">
        <w:rPr>
          <w:rFonts w:ascii="Century Gothic" w:hAnsi="Century Gothic"/>
          <w:lang w:val="ms-MY"/>
        </w:rPr>
        <w:t xml:space="preserve"> tempoh operasi syarikat.</w:t>
      </w:r>
    </w:p>
    <w:p w:rsidR="00E1512D" w:rsidRPr="00520CD3" w:rsidRDefault="00E1512D" w:rsidP="007E0405">
      <w:pPr>
        <w:pStyle w:val="NoSpacing"/>
        <w:tabs>
          <w:tab w:val="left" w:pos="1134"/>
        </w:tabs>
        <w:rPr>
          <w:rFonts w:ascii="Century Gothic" w:hAnsi="Century Gothic"/>
          <w:sz w:val="24"/>
          <w:szCs w:val="24"/>
          <w:lang w:val="ms-MY"/>
        </w:rPr>
      </w:pPr>
    </w:p>
    <w:p w:rsidR="00E1512D" w:rsidRPr="00520CD3" w:rsidRDefault="00E12BE2" w:rsidP="007E0405">
      <w:pPr>
        <w:pStyle w:val="NoSpacing"/>
        <w:numPr>
          <w:ilvl w:val="1"/>
          <w:numId w:val="10"/>
        </w:numPr>
        <w:tabs>
          <w:tab w:val="clear" w:pos="360"/>
          <w:tab w:val="left" w:pos="540"/>
          <w:tab w:val="left" w:pos="1134"/>
        </w:tabs>
        <w:ind w:left="540" w:hanging="540"/>
        <w:rPr>
          <w:rFonts w:ascii="Century Gothic" w:hAnsi="Century Gothic"/>
          <w:sz w:val="24"/>
          <w:szCs w:val="24"/>
          <w:lang w:val="ms-MY"/>
        </w:rPr>
      </w:pPr>
      <w:r>
        <w:rPr>
          <w:rFonts w:ascii="Century Gothic" w:hAnsi="Century Gothic"/>
          <w:sz w:val="24"/>
          <w:szCs w:val="24"/>
          <w:lang w:val="ms-MY"/>
        </w:rPr>
        <w:t>A</w:t>
      </w:r>
      <w:r w:rsidRPr="00520CD3">
        <w:rPr>
          <w:rFonts w:ascii="Century Gothic" w:hAnsi="Century Gothic"/>
          <w:sz w:val="24"/>
          <w:szCs w:val="24"/>
          <w:lang w:val="ms-MY"/>
        </w:rPr>
        <w:t>nggaran</w:t>
      </w:r>
      <w:r>
        <w:rPr>
          <w:rFonts w:ascii="Century Gothic" w:hAnsi="Century Gothic"/>
          <w:sz w:val="24"/>
          <w:szCs w:val="24"/>
          <w:lang w:val="ms-MY"/>
        </w:rPr>
        <w:t xml:space="preserve"> tawaran</w:t>
      </w:r>
      <w:r w:rsidR="00E1512D" w:rsidRPr="00520CD3">
        <w:rPr>
          <w:rFonts w:ascii="Century Gothic" w:hAnsi="Century Gothic"/>
          <w:sz w:val="24"/>
          <w:szCs w:val="24"/>
          <w:lang w:val="ms-MY"/>
        </w:rPr>
        <w:t xml:space="preserve"> </w:t>
      </w:r>
      <w:r w:rsidR="00094856">
        <w:rPr>
          <w:rFonts w:ascii="Century Gothic" w:hAnsi="Century Gothic"/>
          <w:sz w:val="24"/>
          <w:szCs w:val="24"/>
          <w:lang w:val="ms-MY"/>
        </w:rPr>
        <w:t xml:space="preserve">sewaan </w:t>
      </w:r>
      <w:r w:rsidR="00E1512D" w:rsidRPr="00520CD3">
        <w:rPr>
          <w:rFonts w:ascii="Century Gothic" w:hAnsi="Century Gothic"/>
          <w:sz w:val="24"/>
          <w:szCs w:val="24"/>
          <w:lang w:val="ms-MY"/>
        </w:rPr>
        <w:t>bagi sebut</w:t>
      </w:r>
      <w:r w:rsidR="00521A14">
        <w:rPr>
          <w:rFonts w:ascii="Century Gothic" w:hAnsi="Century Gothic"/>
          <w:sz w:val="24"/>
          <w:szCs w:val="24"/>
          <w:lang w:val="ms-MY"/>
        </w:rPr>
        <w:t xml:space="preserve"> </w:t>
      </w:r>
      <w:r w:rsidR="00E1512D" w:rsidRPr="00520CD3">
        <w:rPr>
          <w:rFonts w:ascii="Century Gothic" w:hAnsi="Century Gothic"/>
          <w:sz w:val="24"/>
          <w:szCs w:val="24"/>
          <w:lang w:val="ms-MY"/>
        </w:rPr>
        <w:t xml:space="preserve">harga ini adalah </w:t>
      </w:r>
      <w:r w:rsidR="00E1512D" w:rsidRPr="00F267B4">
        <w:rPr>
          <w:rFonts w:ascii="Century Gothic" w:hAnsi="Century Gothic"/>
          <w:b/>
          <w:sz w:val="24"/>
          <w:szCs w:val="24"/>
          <w:lang w:val="ms-MY"/>
        </w:rPr>
        <w:t>RM</w:t>
      </w:r>
      <w:r w:rsidR="00A030B4" w:rsidRPr="00F267B4">
        <w:rPr>
          <w:rFonts w:ascii="Century Gothic" w:hAnsi="Century Gothic"/>
          <w:b/>
          <w:sz w:val="24"/>
          <w:szCs w:val="24"/>
          <w:lang w:val="ms-MY"/>
        </w:rPr>
        <w:t>24</w:t>
      </w:r>
      <w:r w:rsidR="00F13514" w:rsidRPr="00F267B4">
        <w:rPr>
          <w:rFonts w:ascii="Century Gothic" w:hAnsi="Century Gothic"/>
          <w:b/>
          <w:sz w:val="24"/>
          <w:szCs w:val="24"/>
          <w:lang w:val="ms-MY"/>
        </w:rPr>
        <w:t>,</w:t>
      </w:r>
      <w:r w:rsidR="00A030B4" w:rsidRPr="00F267B4">
        <w:rPr>
          <w:rFonts w:ascii="Century Gothic" w:hAnsi="Century Gothic"/>
          <w:b/>
          <w:sz w:val="24"/>
          <w:szCs w:val="24"/>
          <w:lang w:val="ms-MY"/>
        </w:rPr>
        <w:t>0</w:t>
      </w:r>
      <w:r w:rsidR="00E53C7C" w:rsidRPr="00F267B4">
        <w:rPr>
          <w:rFonts w:ascii="Century Gothic" w:hAnsi="Century Gothic"/>
          <w:b/>
          <w:sz w:val="24"/>
          <w:szCs w:val="24"/>
          <w:lang w:val="ms-MY"/>
        </w:rPr>
        <w:t>00</w:t>
      </w:r>
      <w:r w:rsidR="00F13514" w:rsidRPr="00F267B4">
        <w:rPr>
          <w:rFonts w:ascii="Century Gothic" w:hAnsi="Century Gothic"/>
          <w:b/>
          <w:sz w:val="24"/>
          <w:szCs w:val="24"/>
          <w:lang w:val="ms-MY"/>
        </w:rPr>
        <w:t>.00</w:t>
      </w:r>
      <w:r w:rsidR="00F13514" w:rsidRPr="00520CD3">
        <w:rPr>
          <w:rFonts w:ascii="Century Gothic" w:hAnsi="Century Gothic"/>
          <w:b/>
          <w:sz w:val="24"/>
          <w:szCs w:val="24"/>
          <w:lang w:val="ms-MY"/>
        </w:rPr>
        <w:t xml:space="preserve"> </w:t>
      </w:r>
      <w:r w:rsidR="00F13514" w:rsidRPr="00520CD3">
        <w:rPr>
          <w:rFonts w:ascii="Century Gothic" w:hAnsi="Century Gothic"/>
          <w:sz w:val="24"/>
          <w:szCs w:val="24"/>
          <w:lang w:val="ms-MY"/>
        </w:rPr>
        <w:t>untuk tempoh dua (2) tahun.</w:t>
      </w:r>
      <w:r w:rsidR="00C87674">
        <w:rPr>
          <w:rFonts w:ascii="Century Gothic" w:hAnsi="Century Gothic"/>
          <w:sz w:val="24"/>
          <w:szCs w:val="24"/>
          <w:lang w:val="ms-MY"/>
        </w:rPr>
        <w:t xml:space="preserve"> </w:t>
      </w:r>
      <w:r>
        <w:rPr>
          <w:rFonts w:ascii="Century Gothic" w:hAnsi="Century Gothic"/>
          <w:sz w:val="24"/>
          <w:szCs w:val="24"/>
          <w:lang w:val="ms-MY"/>
        </w:rPr>
        <w:t>A</w:t>
      </w:r>
      <w:r w:rsidRPr="00520CD3">
        <w:rPr>
          <w:rFonts w:ascii="Century Gothic" w:hAnsi="Century Gothic"/>
          <w:sz w:val="24"/>
          <w:szCs w:val="24"/>
          <w:lang w:val="ms-MY"/>
        </w:rPr>
        <w:t>nggaran</w:t>
      </w:r>
      <w:r>
        <w:rPr>
          <w:rFonts w:ascii="Century Gothic" w:hAnsi="Century Gothic"/>
          <w:sz w:val="24"/>
          <w:szCs w:val="24"/>
          <w:lang w:val="ms-MY"/>
        </w:rPr>
        <w:t xml:space="preserve"> tawaran </w:t>
      </w:r>
      <w:r w:rsidR="00A030B4">
        <w:rPr>
          <w:rFonts w:ascii="Century Gothic" w:hAnsi="Century Gothic"/>
          <w:sz w:val="24"/>
          <w:szCs w:val="24"/>
          <w:lang w:val="ms-MY"/>
        </w:rPr>
        <w:t>sewaan ini berdasarkan sewaan semasa.</w:t>
      </w:r>
    </w:p>
    <w:p w:rsidR="00E1512D" w:rsidRPr="00520CD3" w:rsidRDefault="00E1512D" w:rsidP="007E0405">
      <w:pPr>
        <w:pStyle w:val="NoSpacing"/>
        <w:tabs>
          <w:tab w:val="left" w:pos="1134"/>
        </w:tabs>
        <w:rPr>
          <w:rFonts w:ascii="Century Gothic" w:hAnsi="Century Gothic"/>
          <w:sz w:val="24"/>
          <w:szCs w:val="24"/>
          <w:lang w:val="ms-MY"/>
        </w:rPr>
      </w:pPr>
    </w:p>
    <w:p w:rsidR="00E1512D" w:rsidRPr="00520CD3" w:rsidRDefault="00E1512D" w:rsidP="007E0405">
      <w:pPr>
        <w:pStyle w:val="NoSpacing"/>
        <w:numPr>
          <w:ilvl w:val="1"/>
          <w:numId w:val="10"/>
        </w:numPr>
        <w:tabs>
          <w:tab w:val="clear" w:pos="360"/>
          <w:tab w:val="left" w:pos="540"/>
          <w:tab w:val="left" w:pos="1134"/>
        </w:tabs>
        <w:ind w:left="540" w:hanging="540"/>
        <w:rPr>
          <w:rFonts w:ascii="Century Gothic" w:hAnsi="Century Gothic"/>
          <w:sz w:val="24"/>
          <w:szCs w:val="24"/>
          <w:lang w:val="ms-MY"/>
        </w:rPr>
      </w:pPr>
      <w:r w:rsidRPr="00520CD3">
        <w:rPr>
          <w:rFonts w:ascii="Century Gothic" w:hAnsi="Century Gothic"/>
          <w:sz w:val="24"/>
          <w:szCs w:val="24"/>
          <w:lang w:val="ms-MY"/>
        </w:rPr>
        <w:t>Penilaian Kewangan ini telah dipecahkan kepada dua (2) aspek iaitu :</w:t>
      </w:r>
    </w:p>
    <w:p w:rsidR="00E1512D" w:rsidRPr="00520CD3" w:rsidRDefault="00E1512D" w:rsidP="007E0405">
      <w:pPr>
        <w:pStyle w:val="NoSpacing"/>
        <w:tabs>
          <w:tab w:val="left" w:pos="1134"/>
        </w:tabs>
        <w:rPr>
          <w:rFonts w:ascii="Century Gothic" w:hAnsi="Century Gothic"/>
          <w:sz w:val="24"/>
          <w:szCs w:val="24"/>
          <w:lang w:val="ms-MY"/>
        </w:rPr>
      </w:pPr>
    </w:p>
    <w:p w:rsidR="00E1512D" w:rsidRPr="00520CD3" w:rsidRDefault="00A030B4" w:rsidP="007E0405">
      <w:pPr>
        <w:pStyle w:val="NoSpacing"/>
        <w:numPr>
          <w:ilvl w:val="0"/>
          <w:numId w:val="11"/>
        </w:numPr>
        <w:tabs>
          <w:tab w:val="clear" w:pos="1504"/>
          <w:tab w:val="left" w:pos="1134"/>
        </w:tabs>
        <w:ind w:left="1134" w:hanging="567"/>
        <w:rPr>
          <w:rFonts w:ascii="Century Gothic" w:hAnsi="Century Gothic"/>
          <w:b/>
          <w:bCs/>
          <w:sz w:val="24"/>
          <w:szCs w:val="24"/>
          <w:lang w:val="ms-MY"/>
        </w:rPr>
      </w:pPr>
      <w:r>
        <w:rPr>
          <w:rFonts w:ascii="Century Gothic" w:hAnsi="Century Gothic"/>
          <w:b/>
          <w:sz w:val="24"/>
          <w:szCs w:val="24"/>
          <w:lang w:val="ms-MY"/>
        </w:rPr>
        <w:t>TAWARAN SEWAAN</w:t>
      </w:r>
      <w:r w:rsidR="00CE68AD">
        <w:rPr>
          <w:rFonts w:ascii="Century Gothic" w:hAnsi="Century Gothic"/>
          <w:b/>
          <w:sz w:val="24"/>
          <w:szCs w:val="24"/>
          <w:lang w:val="ms-MY"/>
        </w:rPr>
        <w:t xml:space="preserve"> ( WAJARAN 3</w:t>
      </w:r>
      <w:r w:rsidR="001A5D0A" w:rsidRPr="00520CD3">
        <w:rPr>
          <w:rFonts w:ascii="Century Gothic" w:hAnsi="Century Gothic"/>
          <w:b/>
          <w:sz w:val="24"/>
          <w:szCs w:val="24"/>
          <w:lang w:val="ms-MY"/>
        </w:rPr>
        <w:t xml:space="preserve">0% ) </w:t>
      </w:r>
    </w:p>
    <w:p w:rsidR="00E1512D" w:rsidRPr="00520CD3" w:rsidRDefault="00E1512D" w:rsidP="007E0405">
      <w:pPr>
        <w:pStyle w:val="NoSpacing"/>
        <w:tabs>
          <w:tab w:val="left" w:pos="1134"/>
        </w:tabs>
        <w:ind w:left="600"/>
        <w:rPr>
          <w:rFonts w:ascii="Century Gothic" w:hAnsi="Century Gothic"/>
          <w:sz w:val="24"/>
          <w:szCs w:val="24"/>
          <w:lang w:val="ms-MY"/>
        </w:rPr>
      </w:pPr>
    </w:p>
    <w:p w:rsidR="00E1512D" w:rsidRPr="00520CD3" w:rsidRDefault="00E12BE2" w:rsidP="007E0405">
      <w:pPr>
        <w:pStyle w:val="NoSpacing"/>
        <w:numPr>
          <w:ilvl w:val="0"/>
          <w:numId w:val="12"/>
        </w:numPr>
        <w:tabs>
          <w:tab w:val="clear" w:pos="720"/>
          <w:tab w:val="left" w:pos="1418"/>
        </w:tabs>
        <w:ind w:left="1418" w:hanging="284"/>
        <w:rPr>
          <w:rFonts w:ascii="Century Gothic" w:hAnsi="Century Gothic"/>
          <w:sz w:val="24"/>
          <w:szCs w:val="24"/>
          <w:lang w:val="ms-MY"/>
        </w:rPr>
      </w:pPr>
      <w:r>
        <w:rPr>
          <w:rFonts w:ascii="Century Gothic" w:hAnsi="Century Gothic"/>
          <w:sz w:val="24"/>
          <w:szCs w:val="24"/>
          <w:lang w:val="ms-MY"/>
        </w:rPr>
        <w:t>A</w:t>
      </w:r>
      <w:r w:rsidRPr="00520CD3">
        <w:rPr>
          <w:rFonts w:ascii="Century Gothic" w:hAnsi="Century Gothic"/>
          <w:sz w:val="24"/>
          <w:szCs w:val="24"/>
          <w:lang w:val="ms-MY"/>
        </w:rPr>
        <w:t>nggaran</w:t>
      </w:r>
      <w:r>
        <w:rPr>
          <w:rFonts w:ascii="Century Gothic" w:hAnsi="Century Gothic"/>
          <w:sz w:val="24"/>
          <w:szCs w:val="24"/>
          <w:lang w:val="ms-MY"/>
        </w:rPr>
        <w:t xml:space="preserve"> tawaran sewaan</w:t>
      </w:r>
      <w:r>
        <w:rPr>
          <w:rFonts w:ascii="Century Gothic" w:hAnsi="Century Gothic"/>
          <w:bCs/>
          <w:sz w:val="24"/>
          <w:szCs w:val="24"/>
          <w:lang w:val="ms-MY"/>
        </w:rPr>
        <w:t xml:space="preserve"> </w:t>
      </w:r>
      <w:r w:rsidR="00E1512D" w:rsidRPr="00520CD3">
        <w:rPr>
          <w:rFonts w:ascii="Century Gothic" w:hAnsi="Century Gothic"/>
          <w:bCs/>
          <w:sz w:val="24"/>
          <w:szCs w:val="24"/>
          <w:lang w:val="ms-MY"/>
        </w:rPr>
        <w:t xml:space="preserve">bagi semua penyebutharga </w:t>
      </w:r>
      <w:r>
        <w:rPr>
          <w:rFonts w:ascii="Century Gothic" w:hAnsi="Century Gothic"/>
          <w:bCs/>
          <w:sz w:val="24"/>
          <w:szCs w:val="24"/>
          <w:lang w:val="ms-MY"/>
        </w:rPr>
        <w:t>berbanding</w:t>
      </w:r>
      <w:r w:rsidR="00E1512D" w:rsidRPr="00520CD3">
        <w:rPr>
          <w:rFonts w:ascii="Century Gothic" w:hAnsi="Century Gothic"/>
          <w:bCs/>
          <w:sz w:val="24"/>
          <w:szCs w:val="24"/>
          <w:lang w:val="ms-MY"/>
        </w:rPr>
        <w:t xml:space="preserve"> anggaran </w:t>
      </w:r>
      <w:r>
        <w:rPr>
          <w:rFonts w:ascii="Century Gothic" w:hAnsi="Century Gothic"/>
          <w:bCs/>
          <w:sz w:val="24"/>
          <w:szCs w:val="24"/>
          <w:lang w:val="ms-MY"/>
        </w:rPr>
        <w:t xml:space="preserve">sewaan </w:t>
      </w:r>
      <w:r w:rsidR="00E1512D" w:rsidRPr="00520CD3">
        <w:rPr>
          <w:rFonts w:ascii="Century Gothic" w:hAnsi="Century Gothic"/>
          <w:bCs/>
          <w:sz w:val="24"/>
          <w:szCs w:val="24"/>
          <w:lang w:val="ms-MY"/>
        </w:rPr>
        <w:t xml:space="preserve">MTIB dan pemarkahan adalah </w:t>
      </w:r>
      <w:r w:rsidR="00E1512D" w:rsidRPr="00520CD3">
        <w:rPr>
          <w:rFonts w:ascii="Century Gothic" w:hAnsi="Century Gothic"/>
          <w:sz w:val="24"/>
          <w:szCs w:val="24"/>
          <w:lang w:val="ms-MY"/>
        </w:rPr>
        <w:t xml:space="preserve">seperti </w:t>
      </w:r>
      <w:r w:rsidR="008115BE" w:rsidRPr="00520CD3">
        <w:rPr>
          <w:rFonts w:ascii="Century Gothic" w:hAnsi="Century Gothic"/>
          <w:sz w:val="24"/>
          <w:szCs w:val="24"/>
          <w:lang w:val="ms-MY"/>
        </w:rPr>
        <w:t xml:space="preserve">di </w:t>
      </w:r>
      <w:r w:rsidR="008115BE" w:rsidRPr="00520CD3">
        <w:rPr>
          <w:rFonts w:ascii="Century Gothic" w:hAnsi="Century Gothic"/>
          <w:b/>
          <w:sz w:val="24"/>
          <w:szCs w:val="24"/>
          <w:lang w:val="ms-MY"/>
        </w:rPr>
        <w:t>Jadual 5</w:t>
      </w:r>
      <w:r w:rsidR="008115BE" w:rsidRPr="00520CD3">
        <w:rPr>
          <w:rFonts w:ascii="Century Gothic" w:hAnsi="Century Gothic"/>
          <w:sz w:val="24"/>
          <w:szCs w:val="24"/>
          <w:lang w:val="ms-MY"/>
        </w:rPr>
        <w:t xml:space="preserve"> </w:t>
      </w:r>
      <w:r w:rsidR="00E1512D" w:rsidRPr="00520CD3">
        <w:rPr>
          <w:rFonts w:ascii="Century Gothic" w:hAnsi="Century Gothic"/>
          <w:sz w:val="24"/>
          <w:szCs w:val="24"/>
          <w:lang w:val="ms-MY"/>
        </w:rPr>
        <w:t>berikut:</w:t>
      </w:r>
    </w:p>
    <w:p w:rsidR="001A5D0A" w:rsidRPr="00520CD3" w:rsidRDefault="001A5D0A" w:rsidP="001A5D0A">
      <w:pPr>
        <w:jc w:val="both"/>
        <w:rPr>
          <w:rFonts w:ascii="Century Gothic" w:hAnsi="Century Gothic" w:cs="Arial"/>
          <w:b/>
          <w:lang w:val="ms-MY"/>
        </w:rPr>
      </w:pPr>
    </w:p>
    <w:p w:rsidR="001A5D0A" w:rsidRPr="00520CD3" w:rsidRDefault="001A5D0A" w:rsidP="001A5D0A">
      <w:pPr>
        <w:jc w:val="both"/>
        <w:rPr>
          <w:rFonts w:ascii="Century Gothic" w:hAnsi="Century Gothic" w:cs="Arial"/>
          <w:b/>
          <w:lang w:val="ms-MY"/>
        </w:rPr>
      </w:pPr>
      <w:r w:rsidRPr="00520CD3">
        <w:rPr>
          <w:rFonts w:ascii="Century Gothic" w:hAnsi="Century Gothic" w:cs="Arial"/>
          <w:b/>
          <w:lang w:val="ms-MY"/>
        </w:rPr>
        <w:t xml:space="preserve">JADUAL </w:t>
      </w:r>
      <w:r w:rsidR="008115BE" w:rsidRPr="00520CD3">
        <w:rPr>
          <w:rFonts w:ascii="Century Gothic" w:hAnsi="Century Gothic" w:cs="Arial"/>
          <w:b/>
          <w:lang w:val="ms-MY"/>
        </w:rPr>
        <w:t>5</w:t>
      </w:r>
      <w:r w:rsidRPr="00520CD3">
        <w:rPr>
          <w:rFonts w:ascii="Century Gothic" w:hAnsi="Century Gothic" w:cs="Arial"/>
          <w:b/>
          <w:lang w:val="ms-MY"/>
        </w:rPr>
        <w:t xml:space="preserve"> : PERBEZAAN </w:t>
      </w:r>
      <w:r w:rsidR="00E12BE2" w:rsidRPr="00E12BE2">
        <w:rPr>
          <w:rFonts w:ascii="Century Gothic" w:hAnsi="Century Gothic"/>
          <w:b/>
          <w:lang w:val="ms-MY"/>
        </w:rPr>
        <w:t>ANGGARAN TAWARAN SEWAAN</w:t>
      </w:r>
      <w:r w:rsidR="00E12BE2">
        <w:rPr>
          <w:rFonts w:ascii="Century Gothic" w:hAnsi="Century Gothic" w:cs="Arial"/>
          <w:b/>
          <w:lang w:val="ms-MY"/>
        </w:rPr>
        <w:t xml:space="preserve"> </w:t>
      </w:r>
      <w:r w:rsidRPr="00520CD3">
        <w:rPr>
          <w:rFonts w:ascii="Century Gothic" w:hAnsi="Century Gothic" w:cs="Arial"/>
          <w:b/>
          <w:lang w:val="ms-MY"/>
        </w:rPr>
        <w:t xml:space="preserve">DENGAN </w:t>
      </w:r>
      <w:r w:rsidR="00E12BE2">
        <w:rPr>
          <w:rFonts w:ascii="Century Gothic" w:hAnsi="Century Gothic" w:cs="Arial"/>
          <w:b/>
          <w:lang w:val="ms-MY"/>
        </w:rPr>
        <w:t xml:space="preserve"> </w:t>
      </w:r>
      <w:r w:rsidRPr="00520CD3">
        <w:rPr>
          <w:rFonts w:ascii="Century Gothic" w:hAnsi="Century Gothic" w:cs="Arial"/>
          <w:b/>
          <w:lang w:val="ms-MY"/>
        </w:rPr>
        <w:t xml:space="preserve">ANGGARAN </w:t>
      </w:r>
      <w:r w:rsidR="00E12BE2">
        <w:rPr>
          <w:rFonts w:ascii="Century Gothic" w:hAnsi="Century Gothic" w:cs="Arial"/>
          <w:b/>
          <w:lang w:val="ms-MY"/>
        </w:rPr>
        <w:t xml:space="preserve">SEWAAN </w:t>
      </w:r>
      <w:r w:rsidRPr="00520CD3">
        <w:rPr>
          <w:rFonts w:ascii="Century Gothic" w:hAnsi="Century Gothic" w:cs="Arial"/>
          <w:b/>
          <w:lang w:val="ms-MY"/>
        </w:rPr>
        <w:t>MTIB DAN PEMARKAHAN</w:t>
      </w:r>
      <w:r w:rsidR="00A030B4">
        <w:rPr>
          <w:rFonts w:ascii="Century Gothic" w:hAnsi="Century Gothic" w:cs="Arial"/>
          <w:b/>
          <w:lang w:val="ms-MY"/>
        </w:rPr>
        <w:t xml:space="preserve"> </w:t>
      </w:r>
    </w:p>
    <w:p w:rsidR="00E1512D" w:rsidRPr="00520CD3" w:rsidRDefault="00E1512D">
      <w:pPr>
        <w:pStyle w:val="NoSpacing"/>
        <w:tabs>
          <w:tab w:val="left" w:pos="1134"/>
        </w:tabs>
        <w:rPr>
          <w:rFonts w:ascii="Century Gothic" w:hAnsi="Century Gothic"/>
          <w:b/>
          <w:bCs/>
          <w:sz w:val="24"/>
          <w:szCs w:val="24"/>
          <w:lang w:val="ms-MY"/>
        </w:rPr>
      </w:pPr>
    </w:p>
    <w:tbl>
      <w:tblPr>
        <w:tblW w:w="1021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1746"/>
        <w:gridCol w:w="1620"/>
        <w:gridCol w:w="2160"/>
        <w:gridCol w:w="1260"/>
        <w:gridCol w:w="1440"/>
      </w:tblGrid>
      <w:tr w:rsidR="001053F4" w:rsidRPr="00520CD3" w:rsidTr="00E12BE2">
        <w:trPr>
          <w:trHeight w:val="2647"/>
        </w:trPr>
        <w:tc>
          <w:tcPr>
            <w:tcW w:w="567" w:type="dxa"/>
            <w:tcBorders>
              <w:bottom w:val="single" w:sz="4" w:space="0" w:color="auto"/>
            </w:tcBorders>
            <w:vAlign w:val="center"/>
          </w:tcPr>
          <w:p w:rsidR="001053F4" w:rsidRPr="00520CD3" w:rsidRDefault="001053F4" w:rsidP="00B0104F">
            <w:pPr>
              <w:jc w:val="center"/>
              <w:rPr>
                <w:rFonts w:ascii="Century Gothic" w:hAnsi="Century Gothic" w:cs="Arial"/>
                <w:b/>
                <w:lang w:val="ms-MY"/>
              </w:rPr>
            </w:pPr>
            <w:r w:rsidRPr="00520CD3">
              <w:rPr>
                <w:rFonts w:ascii="Century Gothic" w:hAnsi="Century Gothic" w:cs="Arial"/>
                <w:b/>
                <w:lang w:val="ms-MY"/>
              </w:rPr>
              <w:t>BIL</w:t>
            </w:r>
          </w:p>
        </w:tc>
        <w:tc>
          <w:tcPr>
            <w:tcW w:w="1418" w:type="dxa"/>
            <w:tcBorders>
              <w:bottom w:val="single" w:sz="4" w:space="0" w:color="auto"/>
            </w:tcBorders>
            <w:vAlign w:val="center"/>
          </w:tcPr>
          <w:p w:rsidR="001053F4" w:rsidRPr="00520CD3" w:rsidRDefault="001053F4" w:rsidP="00B0104F">
            <w:pPr>
              <w:jc w:val="center"/>
              <w:rPr>
                <w:rFonts w:ascii="Century Gothic" w:hAnsi="Century Gothic" w:cs="Arial"/>
                <w:b/>
                <w:lang w:val="ms-MY"/>
              </w:rPr>
            </w:pPr>
            <w:r w:rsidRPr="00520CD3">
              <w:rPr>
                <w:rFonts w:ascii="Century Gothic" w:hAnsi="Century Gothic" w:cs="Arial"/>
                <w:b/>
                <w:lang w:val="ms-MY"/>
              </w:rPr>
              <w:t>PENYEBUT</w:t>
            </w:r>
          </w:p>
          <w:p w:rsidR="001053F4" w:rsidRPr="00520CD3" w:rsidRDefault="001053F4" w:rsidP="00B0104F">
            <w:pPr>
              <w:jc w:val="center"/>
              <w:rPr>
                <w:rFonts w:ascii="Century Gothic" w:hAnsi="Century Gothic" w:cs="Arial"/>
                <w:b/>
                <w:lang w:val="ms-MY"/>
              </w:rPr>
            </w:pPr>
            <w:r w:rsidRPr="00520CD3">
              <w:rPr>
                <w:rFonts w:ascii="Century Gothic" w:hAnsi="Century Gothic" w:cs="Arial"/>
                <w:b/>
                <w:lang w:val="ms-MY"/>
              </w:rPr>
              <w:t>HARGA</w:t>
            </w:r>
          </w:p>
        </w:tc>
        <w:tc>
          <w:tcPr>
            <w:tcW w:w="1746" w:type="dxa"/>
            <w:tcBorders>
              <w:bottom w:val="single" w:sz="4" w:space="0" w:color="auto"/>
            </w:tcBorders>
            <w:vAlign w:val="center"/>
          </w:tcPr>
          <w:p w:rsidR="001053F4" w:rsidRPr="00520CD3" w:rsidRDefault="001053F4" w:rsidP="00B0104F">
            <w:pPr>
              <w:jc w:val="center"/>
              <w:rPr>
                <w:rFonts w:ascii="Century Gothic" w:hAnsi="Century Gothic" w:cs="Arial"/>
                <w:b/>
                <w:lang w:val="ms-MY"/>
              </w:rPr>
            </w:pPr>
            <w:r w:rsidRPr="00520CD3">
              <w:rPr>
                <w:rFonts w:ascii="Century Gothic" w:hAnsi="Century Gothic" w:cs="Arial"/>
                <w:b/>
                <w:lang w:val="ms-MY"/>
              </w:rPr>
              <w:t>TAWARAN</w:t>
            </w:r>
            <w:r w:rsidR="00E12BE2">
              <w:rPr>
                <w:rFonts w:ascii="Century Gothic" w:hAnsi="Century Gothic" w:cs="Arial"/>
                <w:b/>
                <w:lang w:val="ms-MY"/>
              </w:rPr>
              <w:t xml:space="preserve"> SEWAAN</w:t>
            </w:r>
            <w:r w:rsidRPr="00520CD3">
              <w:rPr>
                <w:rFonts w:ascii="Century Gothic" w:hAnsi="Century Gothic" w:cs="Arial"/>
                <w:b/>
                <w:lang w:val="ms-MY"/>
              </w:rPr>
              <w:t xml:space="preserve"> </w:t>
            </w:r>
          </w:p>
          <w:p w:rsidR="001053F4" w:rsidRDefault="001053F4" w:rsidP="00B0104F">
            <w:pPr>
              <w:jc w:val="center"/>
              <w:rPr>
                <w:rFonts w:ascii="Century Gothic" w:hAnsi="Century Gothic" w:cs="Arial"/>
                <w:b/>
                <w:lang w:val="ms-MY"/>
              </w:rPr>
            </w:pPr>
            <w:r w:rsidRPr="00520CD3">
              <w:rPr>
                <w:rFonts w:ascii="Century Gothic" w:hAnsi="Century Gothic" w:cs="Arial"/>
                <w:b/>
                <w:lang w:val="ms-MY"/>
              </w:rPr>
              <w:t>(2 Tahun)</w:t>
            </w:r>
          </w:p>
          <w:p w:rsidR="001053F4" w:rsidRPr="00520CD3" w:rsidRDefault="001053F4" w:rsidP="00A030B4">
            <w:pPr>
              <w:jc w:val="center"/>
              <w:rPr>
                <w:rFonts w:ascii="Century Gothic" w:hAnsi="Century Gothic" w:cs="Arial"/>
                <w:b/>
                <w:lang w:val="ms-MY"/>
              </w:rPr>
            </w:pPr>
            <w:r>
              <w:rPr>
                <w:rFonts w:ascii="Century Gothic" w:hAnsi="Century Gothic" w:cs="Arial"/>
                <w:b/>
                <w:lang w:val="ms-MY"/>
              </w:rPr>
              <w:t xml:space="preserve">(TIDAK TERMASUK GST) </w:t>
            </w:r>
            <w:r w:rsidRPr="00520CD3">
              <w:rPr>
                <w:rFonts w:ascii="Century Gothic" w:hAnsi="Century Gothic" w:cs="Arial"/>
                <w:b/>
                <w:lang w:val="ms-MY"/>
              </w:rPr>
              <w:t>(RM)</w:t>
            </w:r>
          </w:p>
        </w:tc>
        <w:tc>
          <w:tcPr>
            <w:tcW w:w="1620" w:type="dxa"/>
            <w:tcBorders>
              <w:bottom w:val="single" w:sz="4" w:space="0" w:color="auto"/>
            </w:tcBorders>
            <w:vAlign w:val="center"/>
          </w:tcPr>
          <w:p w:rsidR="001053F4" w:rsidRPr="00520CD3" w:rsidRDefault="001053F4" w:rsidP="00B0104F">
            <w:pPr>
              <w:jc w:val="center"/>
              <w:rPr>
                <w:rFonts w:ascii="Century Gothic" w:hAnsi="Century Gothic" w:cs="Arial"/>
                <w:b/>
                <w:lang w:val="ms-MY"/>
              </w:rPr>
            </w:pPr>
            <w:r w:rsidRPr="00520CD3">
              <w:rPr>
                <w:rFonts w:ascii="Century Gothic" w:hAnsi="Century Gothic" w:cs="Arial"/>
                <w:b/>
                <w:lang w:val="ms-MY"/>
              </w:rPr>
              <w:t>PERBEZAAN HARGA (RM)</w:t>
            </w:r>
          </w:p>
        </w:tc>
        <w:tc>
          <w:tcPr>
            <w:tcW w:w="2160" w:type="dxa"/>
            <w:tcBorders>
              <w:bottom w:val="single" w:sz="4" w:space="0" w:color="auto"/>
            </w:tcBorders>
            <w:vAlign w:val="center"/>
          </w:tcPr>
          <w:p w:rsidR="001053F4" w:rsidRPr="00520CD3" w:rsidRDefault="001053F4" w:rsidP="00B0104F">
            <w:pPr>
              <w:jc w:val="center"/>
              <w:rPr>
                <w:rFonts w:ascii="Century Gothic" w:hAnsi="Century Gothic" w:cs="Arial"/>
                <w:b/>
                <w:lang w:val="ms-MY"/>
              </w:rPr>
            </w:pPr>
            <w:r w:rsidRPr="00520CD3">
              <w:rPr>
                <w:rFonts w:ascii="Century Gothic" w:hAnsi="Century Gothic" w:cs="Arial"/>
                <w:b/>
                <w:lang w:val="ms-MY"/>
              </w:rPr>
              <w:t xml:space="preserve">PERATUS PERBEZAAN TAWARAN </w:t>
            </w:r>
            <w:r w:rsidR="00E12BE2">
              <w:rPr>
                <w:rFonts w:ascii="Century Gothic" w:hAnsi="Century Gothic" w:cs="Arial"/>
                <w:b/>
                <w:lang w:val="ms-MY"/>
              </w:rPr>
              <w:t xml:space="preserve">SEWAAN </w:t>
            </w:r>
            <w:r w:rsidRPr="00520CD3">
              <w:rPr>
                <w:rFonts w:ascii="Century Gothic" w:hAnsi="Century Gothic" w:cs="Arial"/>
                <w:b/>
                <w:lang w:val="ms-MY"/>
              </w:rPr>
              <w:t xml:space="preserve">DENGAN </w:t>
            </w:r>
            <w:r w:rsidR="00B357A0">
              <w:rPr>
                <w:rFonts w:ascii="Century Gothic" w:hAnsi="Century Gothic" w:cs="Arial"/>
                <w:b/>
                <w:lang w:val="ms-MY"/>
              </w:rPr>
              <w:t xml:space="preserve">ANGGARAN SEWAAN MTIB </w:t>
            </w:r>
            <w:r w:rsidRPr="00F267B4">
              <w:rPr>
                <w:rFonts w:ascii="Century Gothic" w:hAnsi="Century Gothic" w:cs="Arial"/>
                <w:b/>
                <w:lang w:val="ms-MY"/>
              </w:rPr>
              <w:t>RM24,000.00</w:t>
            </w:r>
            <w:r w:rsidRPr="00520CD3">
              <w:rPr>
                <w:rFonts w:ascii="Century Gothic" w:hAnsi="Century Gothic" w:cs="Arial"/>
                <w:b/>
                <w:lang w:val="ms-MY"/>
              </w:rPr>
              <w:t xml:space="preserve"> (%)</w:t>
            </w:r>
          </w:p>
        </w:tc>
        <w:tc>
          <w:tcPr>
            <w:tcW w:w="1260" w:type="dxa"/>
            <w:tcBorders>
              <w:bottom w:val="single" w:sz="4" w:space="0" w:color="auto"/>
            </w:tcBorders>
            <w:vAlign w:val="center"/>
          </w:tcPr>
          <w:p w:rsidR="001053F4" w:rsidRPr="00520CD3" w:rsidRDefault="001053F4" w:rsidP="00B0104F">
            <w:pPr>
              <w:jc w:val="center"/>
              <w:rPr>
                <w:rFonts w:ascii="Century Gothic" w:hAnsi="Century Gothic" w:cs="Arial"/>
                <w:b/>
                <w:lang w:val="ms-MY"/>
              </w:rPr>
            </w:pPr>
            <w:r w:rsidRPr="00520CD3">
              <w:rPr>
                <w:rFonts w:ascii="Century Gothic" w:hAnsi="Century Gothic" w:cs="Arial"/>
                <w:b/>
                <w:lang w:val="ms-MY"/>
              </w:rPr>
              <w:t>MARKAH</w:t>
            </w:r>
          </w:p>
        </w:tc>
        <w:tc>
          <w:tcPr>
            <w:tcW w:w="1440" w:type="dxa"/>
            <w:tcBorders>
              <w:bottom w:val="single" w:sz="4" w:space="0" w:color="auto"/>
            </w:tcBorders>
            <w:vAlign w:val="center"/>
          </w:tcPr>
          <w:p w:rsidR="001053F4" w:rsidRPr="00520CD3" w:rsidRDefault="00CE68AD" w:rsidP="00B0104F">
            <w:pPr>
              <w:jc w:val="center"/>
              <w:rPr>
                <w:rFonts w:ascii="Century Gothic" w:hAnsi="Century Gothic" w:cs="Arial"/>
                <w:b/>
                <w:lang w:val="ms-MY"/>
              </w:rPr>
            </w:pPr>
            <w:r>
              <w:rPr>
                <w:rFonts w:ascii="Century Gothic" w:hAnsi="Century Gothic" w:cs="Arial"/>
                <w:b/>
                <w:lang w:val="ms-MY"/>
              </w:rPr>
              <w:t>WAJARAN (3</w:t>
            </w:r>
            <w:r w:rsidR="001053F4" w:rsidRPr="00520CD3">
              <w:rPr>
                <w:rFonts w:ascii="Century Gothic" w:hAnsi="Century Gothic" w:cs="Arial"/>
                <w:b/>
                <w:lang w:val="ms-MY"/>
              </w:rPr>
              <w:t>0%)</w:t>
            </w:r>
          </w:p>
        </w:tc>
      </w:tr>
      <w:tr w:rsidR="001053F4" w:rsidRPr="00520CD3" w:rsidTr="00F267B4">
        <w:trPr>
          <w:trHeight w:val="285"/>
        </w:trPr>
        <w:tc>
          <w:tcPr>
            <w:tcW w:w="567" w:type="dxa"/>
            <w:shd w:val="clear" w:color="auto" w:fill="auto"/>
          </w:tcPr>
          <w:p w:rsidR="001053F4" w:rsidRPr="00520CD3" w:rsidRDefault="001053F4" w:rsidP="00B0104F">
            <w:pPr>
              <w:jc w:val="center"/>
              <w:rPr>
                <w:rFonts w:ascii="Century Gothic" w:hAnsi="Century Gothic" w:cs="Arial"/>
                <w:lang w:val="ms-MY"/>
              </w:rPr>
            </w:pPr>
            <w:r>
              <w:rPr>
                <w:rFonts w:ascii="Century Gothic" w:hAnsi="Century Gothic" w:cs="Arial"/>
                <w:lang w:val="ms-MY"/>
              </w:rPr>
              <w:t>1</w:t>
            </w:r>
            <w:r w:rsidRPr="00520CD3">
              <w:rPr>
                <w:rFonts w:ascii="Century Gothic" w:hAnsi="Century Gothic" w:cs="Arial"/>
                <w:lang w:val="ms-MY"/>
              </w:rPr>
              <w:t>.</w:t>
            </w:r>
          </w:p>
        </w:tc>
        <w:tc>
          <w:tcPr>
            <w:tcW w:w="1418" w:type="dxa"/>
            <w:shd w:val="clear" w:color="auto" w:fill="auto"/>
          </w:tcPr>
          <w:p w:rsidR="001053F4" w:rsidRPr="00520CD3" w:rsidRDefault="007A69B6" w:rsidP="00B0104F">
            <w:pPr>
              <w:jc w:val="center"/>
              <w:rPr>
                <w:rFonts w:ascii="Century Gothic" w:hAnsi="Century Gothic" w:cs="Arial"/>
                <w:lang w:val="ms-MY"/>
              </w:rPr>
            </w:pPr>
            <w:r>
              <w:rPr>
                <w:rFonts w:ascii="Century Gothic" w:hAnsi="Century Gothic" w:cs="Arial"/>
                <w:lang w:val="ms-MY"/>
              </w:rPr>
              <w:t>1/1</w:t>
            </w:r>
          </w:p>
        </w:tc>
        <w:tc>
          <w:tcPr>
            <w:tcW w:w="1746" w:type="dxa"/>
            <w:shd w:val="clear" w:color="auto" w:fill="auto"/>
          </w:tcPr>
          <w:p w:rsidR="001053F4" w:rsidRPr="00520CD3" w:rsidRDefault="007A69B6" w:rsidP="00B0104F">
            <w:pPr>
              <w:jc w:val="center"/>
              <w:rPr>
                <w:rFonts w:ascii="Century Gothic" w:hAnsi="Century Gothic" w:cs="Arial"/>
                <w:lang w:val="ms-MY"/>
              </w:rPr>
            </w:pPr>
            <w:r>
              <w:rPr>
                <w:rFonts w:ascii="Century Gothic" w:hAnsi="Century Gothic" w:cs="Arial"/>
                <w:lang w:val="ms-MY"/>
              </w:rPr>
              <w:t>24,000.00</w:t>
            </w:r>
          </w:p>
        </w:tc>
        <w:tc>
          <w:tcPr>
            <w:tcW w:w="1620" w:type="dxa"/>
            <w:shd w:val="clear" w:color="auto" w:fill="auto"/>
          </w:tcPr>
          <w:p w:rsidR="001053F4" w:rsidRPr="00781170" w:rsidRDefault="007A69B6" w:rsidP="00B0104F">
            <w:pPr>
              <w:jc w:val="center"/>
              <w:rPr>
                <w:rFonts w:ascii="Century Gothic" w:hAnsi="Century Gothic" w:cs="Arial"/>
                <w:lang w:val="ms-MY"/>
              </w:rPr>
            </w:pPr>
            <w:r>
              <w:rPr>
                <w:rFonts w:ascii="Century Gothic" w:hAnsi="Century Gothic" w:cs="Arial"/>
                <w:lang w:val="ms-MY"/>
              </w:rPr>
              <w:t>0.00</w:t>
            </w:r>
          </w:p>
        </w:tc>
        <w:tc>
          <w:tcPr>
            <w:tcW w:w="2160" w:type="dxa"/>
            <w:shd w:val="clear" w:color="auto" w:fill="auto"/>
          </w:tcPr>
          <w:p w:rsidR="001053F4" w:rsidRPr="00520CD3" w:rsidRDefault="007A69B6" w:rsidP="00B0104F">
            <w:pPr>
              <w:jc w:val="center"/>
              <w:rPr>
                <w:rFonts w:ascii="Century Gothic" w:hAnsi="Century Gothic" w:cs="Arial"/>
                <w:lang w:val="ms-MY"/>
              </w:rPr>
            </w:pPr>
            <w:r>
              <w:rPr>
                <w:rFonts w:ascii="Century Gothic" w:hAnsi="Century Gothic" w:cs="Arial"/>
                <w:lang w:val="ms-MY"/>
              </w:rPr>
              <w:t>0</w:t>
            </w:r>
          </w:p>
        </w:tc>
        <w:tc>
          <w:tcPr>
            <w:tcW w:w="1260" w:type="dxa"/>
            <w:shd w:val="clear" w:color="auto" w:fill="auto"/>
          </w:tcPr>
          <w:p w:rsidR="001053F4" w:rsidRPr="00520CD3" w:rsidRDefault="007A69B6" w:rsidP="00B0104F">
            <w:pPr>
              <w:jc w:val="center"/>
              <w:rPr>
                <w:rFonts w:ascii="Century Gothic" w:hAnsi="Century Gothic" w:cs="Arial"/>
                <w:lang w:val="ms-MY"/>
              </w:rPr>
            </w:pPr>
            <w:r>
              <w:rPr>
                <w:rFonts w:ascii="Century Gothic" w:hAnsi="Century Gothic" w:cs="Arial"/>
                <w:lang w:val="ms-MY"/>
              </w:rPr>
              <w:t>2</w:t>
            </w:r>
          </w:p>
        </w:tc>
        <w:tc>
          <w:tcPr>
            <w:tcW w:w="1440" w:type="dxa"/>
            <w:shd w:val="clear" w:color="auto" w:fill="auto"/>
          </w:tcPr>
          <w:p w:rsidR="001053F4" w:rsidRPr="00520CD3" w:rsidRDefault="007A69B6" w:rsidP="00B0104F">
            <w:pPr>
              <w:jc w:val="center"/>
              <w:rPr>
                <w:rFonts w:ascii="Century Gothic" w:hAnsi="Century Gothic" w:cs="Arial"/>
                <w:lang w:val="ms-MY"/>
              </w:rPr>
            </w:pPr>
            <w:r>
              <w:rPr>
                <w:rFonts w:ascii="Century Gothic" w:hAnsi="Century Gothic" w:cs="Arial"/>
                <w:lang w:val="ms-MY"/>
              </w:rPr>
              <w:t>7.5</w:t>
            </w:r>
          </w:p>
        </w:tc>
      </w:tr>
    </w:tbl>
    <w:p w:rsidR="00C81CB6" w:rsidRDefault="00C81CB6" w:rsidP="00C81CB6">
      <w:pPr>
        <w:ind w:left="1440"/>
        <w:jc w:val="both"/>
        <w:rPr>
          <w:rFonts w:ascii="Century Gothic" w:hAnsi="Century Gothic" w:cs="Arial"/>
          <w:lang w:val="ms-MY"/>
        </w:rPr>
      </w:pPr>
    </w:p>
    <w:p w:rsidR="00E1512D" w:rsidRPr="00520CD3" w:rsidRDefault="00E1512D" w:rsidP="001A5D0A">
      <w:pPr>
        <w:numPr>
          <w:ilvl w:val="0"/>
          <w:numId w:val="8"/>
        </w:numPr>
        <w:ind w:hanging="306"/>
        <w:jc w:val="both"/>
        <w:rPr>
          <w:rFonts w:ascii="Century Gothic" w:hAnsi="Century Gothic" w:cs="Arial"/>
          <w:lang w:val="ms-MY"/>
        </w:rPr>
      </w:pPr>
      <w:r w:rsidRPr="00520CD3">
        <w:rPr>
          <w:rFonts w:ascii="Century Gothic" w:hAnsi="Century Gothic" w:cs="Arial"/>
          <w:lang w:val="ms-MY"/>
        </w:rPr>
        <w:t>Kaedah pemarkahan bagi menguku</w:t>
      </w:r>
      <w:r w:rsidR="00B0104F">
        <w:rPr>
          <w:rFonts w:ascii="Century Gothic" w:hAnsi="Century Gothic" w:cs="Arial"/>
          <w:lang w:val="ms-MY"/>
        </w:rPr>
        <w:t xml:space="preserve">r setiap penyebutharga adalah </w:t>
      </w:r>
      <w:r w:rsidRPr="00520CD3">
        <w:rPr>
          <w:rFonts w:ascii="Century Gothic" w:hAnsi="Century Gothic" w:cs="Arial"/>
          <w:lang w:val="ms-MY"/>
        </w:rPr>
        <w:t xml:space="preserve">dengan menggunakan skim pemarkahan seperti </w:t>
      </w:r>
      <w:r w:rsidR="008115BE" w:rsidRPr="00520CD3">
        <w:rPr>
          <w:rFonts w:ascii="Century Gothic" w:hAnsi="Century Gothic" w:cs="Arial"/>
          <w:lang w:val="ms-MY"/>
        </w:rPr>
        <w:t>berikut:</w:t>
      </w:r>
    </w:p>
    <w:p w:rsidR="001A5D0A" w:rsidRDefault="001A5D0A">
      <w:pPr>
        <w:jc w:val="both"/>
        <w:rPr>
          <w:rFonts w:ascii="Century Gothic" w:hAnsi="Century Gothic" w:cs="Arial"/>
          <w:b/>
          <w:lang w:val="ms-MY"/>
        </w:rPr>
      </w:pPr>
    </w:p>
    <w:p w:rsidR="00C81CB6" w:rsidRPr="00520CD3" w:rsidRDefault="00C81CB6">
      <w:pPr>
        <w:jc w:val="both"/>
        <w:rPr>
          <w:rFonts w:ascii="Century Gothic" w:hAnsi="Century Gothic" w:cs="Arial"/>
          <w:b/>
          <w:lang w:val="ms-M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6625"/>
        <w:gridCol w:w="2240"/>
      </w:tblGrid>
      <w:tr w:rsidR="00E1512D" w:rsidRPr="00520CD3">
        <w:tc>
          <w:tcPr>
            <w:tcW w:w="603" w:type="dxa"/>
          </w:tcPr>
          <w:p w:rsidR="00E1512D" w:rsidRPr="00520CD3" w:rsidRDefault="00E1512D">
            <w:pPr>
              <w:ind w:left="-480" w:firstLine="480"/>
              <w:jc w:val="center"/>
              <w:rPr>
                <w:rFonts w:ascii="Century Gothic" w:hAnsi="Century Gothic" w:cs="Arial"/>
                <w:b/>
                <w:lang w:val="ms-MY"/>
              </w:rPr>
            </w:pPr>
            <w:r w:rsidRPr="00520CD3">
              <w:rPr>
                <w:rFonts w:ascii="Century Gothic" w:hAnsi="Century Gothic" w:cs="Arial"/>
                <w:b/>
                <w:lang w:val="ms-MY"/>
              </w:rPr>
              <w:lastRenderedPageBreak/>
              <w:t>BIL</w:t>
            </w:r>
          </w:p>
        </w:tc>
        <w:tc>
          <w:tcPr>
            <w:tcW w:w="6625" w:type="dxa"/>
          </w:tcPr>
          <w:p w:rsidR="00E1512D" w:rsidRPr="00520CD3" w:rsidRDefault="00E1512D">
            <w:pPr>
              <w:jc w:val="center"/>
              <w:rPr>
                <w:rFonts w:ascii="Century Gothic" w:hAnsi="Century Gothic" w:cs="Arial"/>
                <w:b/>
                <w:lang w:val="ms-MY"/>
              </w:rPr>
            </w:pPr>
            <w:r w:rsidRPr="00520CD3">
              <w:rPr>
                <w:rFonts w:ascii="Century Gothic" w:hAnsi="Century Gothic" w:cs="Arial"/>
                <w:b/>
                <w:lang w:val="ms-MY"/>
              </w:rPr>
              <w:t>PEMARKAHAN</w:t>
            </w:r>
          </w:p>
        </w:tc>
        <w:tc>
          <w:tcPr>
            <w:tcW w:w="2240" w:type="dxa"/>
          </w:tcPr>
          <w:p w:rsidR="00E1512D" w:rsidRPr="00520CD3" w:rsidRDefault="00E12BE2">
            <w:pPr>
              <w:jc w:val="center"/>
              <w:rPr>
                <w:rFonts w:ascii="Century Gothic" w:hAnsi="Century Gothic" w:cs="Arial"/>
                <w:b/>
                <w:lang w:val="ms-MY"/>
              </w:rPr>
            </w:pPr>
            <w:r w:rsidRPr="00520CD3">
              <w:rPr>
                <w:rFonts w:ascii="Century Gothic" w:hAnsi="Century Gothic" w:cs="Arial"/>
                <w:b/>
                <w:lang w:val="ms-MY"/>
              </w:rPr>
              <w:t>MARKAH</w:t>
            </w:r>
          </w:p>
        </w:tc>
      </w:tr>
      <w:tr w:rsidR="00E1512D" w:rsidRPr="00520CD3">
        <w:tc>
          <w:tcPr>
            <w:tcW w:w="603" w:type="dxa"/>
          </w:tcPr>
          <w:p w:rsidR="00E1512D" w:rsidRPr="00520CD3" w:rsidRDefault="00E1512D">
            <w:pPr>
              <w:jc w:val="center"/>
              <w:rPr>
                <w:rFonts w:ascii="Century Gothic" w:hAnsi="Century Gothic" w:cs="Arial"/>
                <w:lang w:val="ms-MY"/>
              </w:rPr>
            </w:pPr>
            <w:r w:rsidRPr="00520CD3">
              <w:rPr>
                <w:rFonts w:ascii="Century Gothic" w:hAnsi="Century Gothic" w:cs="Arial"/>
                <w:lang w:val="ms-MY"/>
              </w:rPr>
              <w:t>1</w:t>
            </w:r>
          </w:p>
        </w:tc>
        <w:tc>
          <w:tcPr>
            <w:tcW w:w="6625" w:type="dxa"/>
            <w:vAlign w:val="bottom"/>
          </w:tcPr>
          <w:p w:rsidR="00E1512D" w:rsidRPr="00520CD3" w:rsidRDefault="00E1512D">
            <w:pPr>
              <w:rPr>
                <w:rFonts w:ascii="Century Gothic" w:hAnsi="Century Gothic"/>
                <w:color w:val="000000"/>
                <w:lang w:val="ms-MY"/>
              </w:rPr>
            </w:pPr>
            <w:r w:rsidRPr="00520CD3">
              <w:rPr>
                <w:rFonts w:ascii="Century Gothic" w:hAnsi="Century Gothic"/>
                <w:color w:val="000000"/>
                <w:lang w:val="ms-MY"/>
              </w:rPr>
              <w:t xml:space="preserve">Lebih daripada nilai anggaran    : </w:t>
            </w:r>
            <w:r w:rsidR="009735C2">
              <w:rPr>
                <w:rFonts w:ascii="Century Gothic" w:hAnsi="Century Gothic"/>
                <w:color w:val="000000"/>
                <w:lang w:val="ms-MY"/>
              </w:rPr>
              <w:t>&gt; 50%</w:t>
            </w:r>
          </w:p>
        </w:tc>
        <w:tc>
          <w:tcPr>
            <w:tcW w:w="2240" w:type="dxa"/>
          </w:tcPr>
          <w:p w:rsidR="00E1512D" w:rsidRPr="00520CD3" w:rsidRDefault="009735C2">
            <w:pPr>
              <w:jc w:val="center"/>
              <w:rPr>
                <w:rFonts w:ascii="Century Gothic" w:hAnsi="Century Gothic" w:cs="Arial"/>
                <w:lang w:val="ms-MY"/>
              </w:rPr>
            </w:pPr>
            <w:r>
              <w:rPr>
                <w:rFonts w:ascii="Century Gothic" w:hAnsi="Century Gothic" w:cs="Arial"/>
                <w:lang w:val="ms-MY"/>
              </w:rPr>
              <w:t>8</w:t>
            </w:r>
          </w:p>
        </w:tc>
      </w:tr>
      <w:tr w:rsidR="00E1512D" w:rsidRPr="00520CD3">
        <w:tc>
          <w:tcPr>
            <w:tcW w:w="603" w:type="dxa"/>
          </w:tcPr>
          <w:p w:rsidR="00E1512D" w:rsidRPr="00520CD3" w:rsidRDefault="00E1512D">
            <w:pPr>
              <w:jc w:val="center"/>
              <w:rPr>
                <w:rFonts w:ascii="Century Gothic" w:hAnsi="Century Gothic" w:cs="Arial"/>
                <w:lang w:val="ms-MY"/>
              </w:rPr>
            </w:pPr>
            <w:r w:rsidRPr="00520CD3">
              <w:rPr>
                <w:rFonts w:ascii="Century Gothic" w:hAnsi="Century Gothic" w:cs="Arial"/>
                <w:lang w:val="ms-MY"/>
              </w:rPr>
              <w:t>2</w:t>
            </w:r>
          </w:p>
        </w:tc>
        <w:tc>
          <w:tcPr>
            <w:tcW w:w="6625" w:type="dxa"/>
            <w:vAlign w:val="bottom"/>
          </w:tcPr>
          <w:p w:rsidR="00E1512D" w:rsidRPr="00520CD3" w:rsidRDefault="00E1512D">
            <w:pPr>
              <w:rPr>
                <w:rFonts w:ascii="Century Gothic" w:hAnsi="Century Gothic"/>
                <w:color w:val="000000"/>
                <w:lang w:val="ms-MY"/>
              </w:rPr>
            </w:pPr>
            <w:r w:rsidRPr="00520CD3">
              <w:rPr>
                <w:rFonts w:ascii="Century Gothic" w:hAnsi="Century Gothic"/>
                <w:color w:val="000000"/>
                <w:lang w:val="ms-MY"/>
              </w:rPr>
              <w:t xml:space="preserve">Lebih daripada nilai anggaran    : </w:t>
            </w:r>
            <w:r w:rsidR="009735C2">
              <w:rPr>
                <w:rFonts w:ascii="Century Gothic" w:hAnsi="Century Gothic"/>
                <w:color w:val="000000"/>
                <w:lang w:val="ms-MY"/>
              </w:rPr>
              <w:t>25</w:t>
            </w:r>
            <w:r w:rsidRPr="00520CD3">
              <w:rPr>
                <w:rFonts w:ascii="Century Gothic" w:hAnsi="Century Gothic"/>
                <w:color w:val="000000"/>
                <w:lang w:val="ms-MY"/>
              </w:rPr>
              <w:t xml:space="preserve">% - </w:t>
            </w:r>
            <w:r w:rsidR="009735C2">
              <w:rPr>
                <w:rFonts w:ascii="Century Gothic" w:hAnsi="Century Gothic"/>
                <w:color w:val="000000"/>
                <w:lang w:val="ms-MY"/>
              </w:rPr>
              <w:t>49</w:t>
            </w:r>
            <w:r w:rsidRPr="00520CD3">
              <w:rPr>
                <w:rFonts w:ascii="Century Gothic" w:hAnsi="Century Gothic"/>
                <w:color w:val="000000"/>
                <w:lang w:val="ms-MY"/>
              </w:rPr>
              <w:t>%</w:t>
            </w:r>
          </w:p>
        </w:tc>
        <w:tc>
          <w:tcPr>
            <w:tcW w:w="2240" w:type="dxa"/>
          </w:tcPr>
          <w:p w:rsidR="00E1512D" w:rsidRPr="00520CD3" w:rsidRDefault="009735C2">
            <w:pPr>
              <w:jc w:val="center"/>
              <w:rPr>
                <w:rFonts w:ascii="Century Gothic" w:hAnsi="Century Gothic" w:cs="Arial"/>
                <w:lang w:val="ms-MY"/>
              </w:rPr>
            </w:pPr>
            <w:r>
              <w:rPr>
                <w:rFonts w:ascii="Century Gothic" w:hAnsi="Century Gothic" w:cs="Arial"/>
                <w:lang w:val="ms-MY"/>
              </w:rPr>
              <w:t>6</w:t>
            </w:r>
          </w:p>
        </w:tc>
      </w:tr>
      <w:tr w:rsidR="00E1512D" w:rsidRPr="00520CD3">
        <w:tc>
          <w:tcPr>
            <w:tcW w:w="603" w:type="dxa"/>
          </w:tcPr>
          <w:p w:rsidR="00E1512D" w:rsidRPr="00520CD3" w:rsidRDefault="00E1512D">
            <w:pPr>
              <w:jc w:val="center"/>
              <w:rPr>
                <w:rFonts w:ascii="Century Gothic" w:hAnsi="Century Gothic" w:cs="Arial"/>
                <w:lang w:val="ms-MY"/>
              </w:rPr>
            </w:pPr>
            <w:r w:rsidRPr="00520CD3">
              <w:rPr>
                <w:rFonts w:ascii="Century Gothic" w:hAnsi="Century Gothic" w:cs="Arial"/>
                <w:lang w:val="ms-MY"/>
              </w:rPr>
              <w:t>3</w:t>
            </w:r>
          </w:p>
        </w:tc>
        <w:tc>
          <w:tcPr>
            <w:tcW w:w="6625" w:type="dxa"/>
            <w:vAlign w:val="bottom"/>
          </w:tcPr>
          <w:p w:rsidR="00E1512D" w:rsidRPr="00520CD3" w:rsidRDefault="00E1512D">
            <w:pPr>
              <w:rPr>
                <w:rFonts w:ascii="Century Gothic" w:hAnsi="Century Gothic"/>
                <w:color w:val="000000"/>
                <w:lang w:val="ms-MY"/>
              </w:rPr>
            </w:pPr>
            <w:r w:rsidRPr="00520CD3">
              <w:rPr>
                <w:rFonts w:ascii="Century Gothic" w:hAnsi="Century Gothic"/>
                <w:color w:val="000000"/>
                <w:lang w:val="ms-MY"/>
              </w:rPr>
              <w:t xml:space="preserve">Lebih daripada nilai anggaran    : </w:t>
            </w:r>
            <w:r w:rsidR="009735C2">
              <w:rPr>
                <w:rFonts w:ascii="Century Gothic" w:hAnsi="Century Gothic"/>
                <w:color w:val="000000"/>
                <w:lang w:val="ms-MY"/>
              </w:rPr>
              <w:t>1% - 24%</w:t>
            </w:r>
          </w:p>
        </w:tc>
        <w:tc>
          <w:tcPr>
            <w:tcW w:w="2240" w:type="dxa"/>
          </w:tcPr>
          <w:p w:rsidR="00E1512D" w:rsidRPr="00520CD3" w:rsidRDefault="009735C2">
            <w:pPr>
              <w:jc w:val="center"/>
              <w:rPr>
                <w:rFonts w:ascii="Century Gothic" w:hAnsi="Century Gothic" w:cs="Arial"/>
                <w:lang w:val="ms-MY"/>
              </w:rPr>
            </w:pPr>
            <w:r>
              <w:rPr>
                <w:rFonts w:ascii="Century Gothic" w:hAnsi="Century Gothic" w:cs="Arial"/>
                <w:lang w:val="ms-MY"/>
              </w:rPr>
              <w:t>4</w:t>
            </w:r>
          </w:p>
        </w:tc>
      </w:tr>
      <w:tr w:rsidR="00E1512D" w:rsidRPr="00520CD3">
        <w:tc>
          <w:tcPr>
            <w:tcW w:w="603" w:type="dxa"/>
          </w:tcPr>
          <w:p w:rsidR="00E1512D" w:rsidRPr="00520CD3" w:rsidRDefault="00E1512D">
            <w:pPr>
              <w:jc w:val="center"/>
              <w:rPr>
                <w:rFonts w:ascii="Century Gothic" w:hAnsi="Century Gothic" w:cs="Arial"/>
                <w:lang w:val="ms-MY"/>
              </w:rPr>
            </w:pPr>
            <w:r w:rsidRPr="00520CD3">
              <w:rPr>
                <w:rFonts w:ascii="Century Gothic" w:hAnsi="Century Gothic" w:cs="Arial"/>
                <w:lang w:val="ms-MY"/>
              </w:rPr>
              <w:t>4</w:t>
            </w:r>
          </w:p>
        </w:tc>
        <w:tc>
          <w:tcPr>
            <w:tcW w:w="6625" w:type="dxa"/>
            <w:vAlign w:val="bottom"/>
          </w:tcPr>
          <w:p w:rsidR="00E1512D" w:rsidRPr="00520CD3" w:rsidRDefault="00E1512D">
            <w:pPr>
              <w:rPr>
                <w:rFonts w:ascii="Century Gothic" w:hAnsi="Century Gothic"/>
                <w:color w:val="000000"/>
                <w:lang w:val="ms-MY"/>
              </w:rPr>
            </w:pPr>
            <w:r w:rsidRPr="00520CD3">
              <w:rPr>
                <w:rFonts w:ascii="Century Gothic" w:hAnsi="Century Gothic"/>
                <w:color w:val="000000"/>
                <w:lang w:val="ms-MY"/>
              </w:rPr>
              <w:t>Sama dengan Nilai Anggaran</w:t>
            </w:r>
            <w:r w:rsidR="009735C2">
              <w:rPr>
                <w:rFonts w:ascii="Century Gothic" w:hAnsi="Century Gothic"/>
                <w:color w:val="000000"/>
                <w:lang w:val="ms-MY"/>
              </w:rPr>
              <w:t xml:space="preserve">     </w:t>
            </w:r>
          </w:p>
        </w:tc>
        <w:tc>
          <w:tcPr>
            <w:tcW w:w="2240" w:type="dxa"/>
          </w:tcPr>
          <w:p w:rsidR="00E1512D" w:rsidRPr="00520CD3" w:rsidRDefault="009735C2">
            <w:pPr>
              <w:jc w:val="center"/>
              <w:rPr>
                <w:rFonts w:ascii="Century Gothic" w:hAnsi="Century Gothic" w:cs="Arial"/>
                <w:lang w:val="ms-MY"/>
              </w:rPr>
            </w:pPr>
            <w:r>
              <w:rPr>
                <w:rFonts w:ascii="Century Gothic" w:hAnsi="Century Gothic" w:cs="Arial"/>
                <w:lang w:val="ms-MY"/>
              </w:rPr>
              <w:t>2</w:t>
            </w:r>
          </w:p>
        </w:tc>
      </w:tr>
      <w:tr w:rsidR="00E1512D" w:rsidRPr="00520CD3">
        <w:tc>
          <w:tcPr>
            <w:tcW w:w="603" w:type="dxa"/>
          </w:tcPr>
          <w:p w:rsidR="00E1512D" w:rsidRPr="00520CD3" w:rsidRDefault="00E1512D">
            <w:pPr>
              <w:jc w:val="center"/>
              <w:rPr>
                <w:rFonts w:ascii="Century Gothic" w:hAnsi="Century Gothic" w:cs="Arial"/>
                <w:lang w:val="ms-MY"/>
              </w:rPr>
            </w:pPr>
            <w:r w:rsidRPr="00520CD3">
              <w:rPr>
                <w:rFonts w:ascii="Century Gothic" w:hAnsi="Century Gothic" w:cs="Arial"/>
                <w:lang w:val="ms-MY"/>
              </w:rPr>
              <w:t>5</w:t>
            </w:r>
          </w:p>
        </w:tc>
        <w:tc>
          <w:tcPr>
            <w:tcW w:w="6625" w:type="dxa"/>
            <w:vAlign w:val="bottom"/>
          </w:tcPr>
          <w:p w:rsidR="00E1512D" w:rsidRPr="00520CD3" w:rsidRDefault="00E1512D">
            <w:pPr>
              <w:rPr>
                <w:rFonts w:ascii="Century Gothic" w:hAnsi="Century Gothic"/>
                <w:color w:val="000000"/>
                <w:lang w:val="ms-MY"/>
              </w:rPr>
            </w:pPr>
            <w:r w:rsidRPr="00520CD3">
              <w:rPr>
                <w:rFonts w:ascii="Century Gothic" w:hAnsi="Century Gothic"/>
                <w:color w:val="000000"/>
                <w:lang w:val="ms-MY"/>
              </w:rPr>
              <w:t>Kuran</w:t>
            </w:r>
            <w:r w:rsidR="009735C2">
              <w:rPr>
                <w:rFonts w:ascii="Century Gothic" w:hAnsi="Century Gothic"/>
                <w:color w:val="000000"/>
                <w:lang w:val="ms-MY"/>
              </w:rPr>
              <w:t xml:space="preserve">g daripada nilai anggaran  </w:t>
            </w:r>
          </w:p>
        </w:tc>
        <w:tc>
          <w:tcPr>
            <w:tcW w:w="2240" w:type="dxa"/>
          </w:tcPr>
          <w:p w:rsidR="00E1512D" w:rsidRPr="00520CD3" w:rsidRDefault="009735C2">
            <w:pPr>
              <w:jc w:val="center"/>
              <w:rPr>
                <w:rFonts w:ascii="Century Gothic" w:hAnsi="Century Gothic" w:cs="Arial"/>
                <w:lang w:val="ms-MY"/>
              </w:rPr>
            </w:pPr>
            <w:r>
              <w:rPr>
                <w:rFonts w:ascii="Century Gothic" w:hAnsi="Century Gothic" w:cs="Arial"/>
                <w:lang w:val="ms-MY"/>
              </w:rPr>
              <w:t>0</w:t>
            </w:r>
          </w:p>
        </w:tc>
      </w:tr>
    </w:tbl>
    <w:p w:rsidR="00E1512D" w:rsidRPr="00520CD3" w:rsidRDefault="00E1512D">
      <w:pPr>
        <w:pStyle w:val="NoSpacing"/>
        <w:tabs>
          <w:tab w:val="left" w:pos="1134"/>
        </w:tabs>
        <w:rPr>
          <w:rFonts w:ascii="Century Gothic" w:hAnsi="Century Gothic"/>
          <w:b/>
          <w:sz w:val="24"/>
          <w:szCs w:val="24"/>
          <w:lang w:val="ms-MY"/>
        </w:rPr>
      </w:pPr>
    </w:p>
    <w:p w:rsidR="00E1512D" w:rsidRPr="00753722" w:rsidRDefault="00E1512D" w:rsidP="001A5D0A">
      <w:pPr>
        <w:pStyle w:val="NoSpacing"/>
        <w:numPr>
          <w:ilvl w:val="0"/>
          <w:numId w:val="8"/>
        </w:numPr>
        <w:ind w:hanging="306"/>
        <w:rPr>
          <w:rFonts w:ascii="Century Gothic" w:hAnsi="Century Gothic"/>
          <w:sz w:val="24"/>
          <w:szCs w:val="24"/>
          <w:lang w:val="ms-MY"/>
        </w:rPr>
      </w:pPr>
      <w:r w:rsidRPr="00753722">
        <w:rPr>
          <w:rFonts w:ascii="Century Gothic" w:hAnsi="Century Gothic"/>
          <w:sz w:val="24"/>
          <w:szCs w:val="24"/>
          <w:lang w:val="ms-MY"/>
        </w:rPr>
        <w:t xml:space="preserve">Berdasarkan </w:t>
      </w:r>
      <w:r w:rsidRPr="00753722">
        <w:rPr>
          <w:rFonts w:ascii="Century Gothic" w:hAnsi="Century Gothic"/>
          <w:b/>
          <w:bCs/>
          <w:sz w:val="24"/>
          <w:szCs w:val="24"/>
          <w:lang w:val="ms-MY"/>
        </w:rPr>
        <w:t xml:space="preserve">Jadual </w:t>
      </w:r>
      <w:r w:rsidR="008115BE" w:rsidRPr="00753722">
        <w:rPr>
          <w:rFonts w:ascii="Century Gothic" w:hAnsi="Century Gothic"/>
          <w:b/>
          <w:bCs/>
          <w:sz w:val="24"/>
          <w:szCs w:val="24"/>
          <w:lang w:val="ms-MY"/>
        </w:rPr>
        <w:t>5</w:t>
      </w:r>
      <w:r w:rsidRPr="00753722">
        <w:rPr>
          <w:rFonts w:ascii="Century Gothic" w:hAnsi="Century Gothic"/>
          <w:sz w:val="24"/>
          <w:szCs w:val="24"/>
          <w:lang w:val="ms-MY"/>
        </w:rPr>
        <w:t xml:space="preserve"> di atas, </w:t>
      </w:r>
      <w:r w:rsidR="00C81CB6" w:rsidRPr="00753722">
        <w:rPr>
          <w:rFonts w:ascii="Century Gothic" w:hAnsi="Century Gothic"/>
          <w:b/>
          <w:sz w:val="24"/>
          <w:szCs w:val="24"/>
          <w:lang w:val="ms-MY"/>
        </w:rPr>
        <w:t>P</w:t>
      </w:r>
      <w:r w:rsidRPr="00753722">
        <w:rPr>
          <w:rFonts w:ascii="Century Gothic" w:hAnsi="Century Gothic"/>
          <w:b/>
          <w:sz w:val="24"/>
          <w:szCs w:val="24"/>
          <w:lang w:val="ms-MY"/>
        </w:rPr>
        <w:t xml:space="preserve">enyebutharga </w:t>
      </w:r>
      <w:r w:rsidR="007A69B6" w:rsidRPr="00753722">
        <w:rPr>
          <w:rFonts w:ascii="Century Gothic" w:hAnsi="Century Gothic"/>
          <w:b/>
          <w:sz w:val="24"/>
          <w:szCs w:val="24"/>
          <w:lang w:val="ms-MY"/>
        </w:rPr>
        <w:t xml:space="preserve">1/1 </w:t>
      </w:r>
      <w:r w:rsidRPr="00753722">
        <w:rPr>
          <w:rFonts w:ascii="Century Gothic" w:hAnsi="Century Gothic"/>
          <w:sz w:val="24"/>
          <w:szCs w:val="24"/>
          <w:lang w:val="ms-MY"/>
        </w:rPr>
        <w:t xml:space="preserve">telah menawarkan </w:t>
      </w:r>
      <w:r w:rsidR="00E12BE2" w:rsidRPr="00753722">
        <w:rPr>
          <w:rFonts w:ascii="Century Gothic" w:hAnsi="Century Gothic"/>
          <w:sz w:val="24"/>
          <w:szCs w:val="24"/>
          <w:lang w:val="ms-MY"/>
        </w:rPr>
        <w:t>sewaan ber</w:t>
      </w:r>
      <w:r w:rsidRPr="00753722">
        <w:rPr>
          <w:rFonts w:ascii="Century Gothic" w:hAnsi="Century Gothic"/>
          <w:sz w:val="24"/>
          <w:szCs w:val="24"/>
          <w:lang w:val="ms-MY"/>
        </w:rPr>
        <w:t xml:space="preserve">jumlah </w:t>
      </w:r>
      <w:bookmarkStart w:id="6" w:name="_Hlk501462074"/>
      <w:r w:rsidRPr="00753722">
        <w:rPr>
          <w:rFonts w:ascii="Century Gothic" w:hAnsi="Century Gothic"/>
          <w:b/>
          <w:sz w:val="24"/>
          <w:szCs w:val="24"/>
          <w:lang w:val="ms-MY"/>
        </w:rPr>
        <w:t>RM</w:t>
      </w:r>
      <w:r w:rsidR="007A69B6" w:rsidRPr="00753722">
        <w:rPr>
          <w:rFonts w:ascii="Century Gothic" w:hAnsi="Century Gothic"/>
          <w:b/>
          <w:sz w:val="24"/>
          <w:szCs w:val="24"/>
          <w:lang w:val="ms-MY"/>
        </w:rPr>
        <w:t>24</w:t>
      </w:r>
      <w:r w:rsidR="00193522" w:rsidRPr="00753722">
        <w:rPr>
          <w:rFonts w:ascii="Century Gothic" w:hAnsi="Century Gothic"/>
          <w:b/>
          <w:sz w:val="24"/>
          <w:szCs w:val="24"/>
          <w:lang w:val="ms-MY"/>
        </w:rPr>
        <w:t>,</w:t>
      </w:r>
      <w:r w:rsidR="00E12BE2" w:rsidRPr="00753722">
        <w:rPr>
          <w:rFonts w:ascii="Century Gothic" w:hAnsi="Century Gothic"/>
          <w:b/>
          <w:sz w:val="24"/>
          <w:szCs w:val="24"/>
          <w:lang w:val="ms-MY"/>
        </w:rPr>
        <w:t>000</w:t>
      </w:r>
      <w:r w:rsidR="00193522" w:rsidRPr="00753722">
        <w:rPr>
          <w:rFonts w:ascii="Century Gothic" w:hAnsi="Century Gothic"/>
          <w:b/>
          <w:sz w:val="24"/>
          <w:szCs w:val="24"/>
          <w:lang w:val="ms-MY"/>
        </w:rPr>
        <w:t>.</w:t>
      </w:r>
      <w:r w:rsidR="00E12BE2" w:rsidRPr="00753722">
        <w:rPr>
          <w:rFonts w:ascii="Century Gothic" w:hAnsi="Century Gothic"/>
          <w:b/>
          <w:sz w:val="24"/>
          <w:szCs w:val="24"/>
          <w:lang w:val="ms-MY"/>
        </w:rPr>
        <w:t>0</w:t>
      </w:r>
      <w:r w:rsidR="00193522" w:rsidRPr="00753722">
        <w:rPr>
          <w:rFonts w:ascii="Century Gothic" w:hAnsi="Century Gothic"/>
          <w:b/>
          <w:sz w:val="24"/>
          <w:szCs w:val="24"/>
          <w:lang w:val="ms-MY"/>
        </w:rPr>
        <w:t>0</w:t>
      </w:r>
      <w:r w:rsidR="00E81388" w:rsidRPr="00753722">
        <w:rPr>
          <w:rFonts w:ascii="Century Gothic" w:hAnsi="Century Gothic"/>
          <w:b/>
          <w:sz w:val="24"/>
          <w:szCs w:val="24"/>
          <w:lang w:val="ms-MY"/>
        </w:rPr>
        <w:t xml:space="preserve"> </w:t>
      </w:r>
      <w:r w:rsidRPr="00753722">
        <w:rPr>
          <w:rFonts w:ascii="Century Gothic" w:hAnsi="Century Gothic"/>
          <w:sz w:val="24"/>
          <w:szCs w:val="24"/>
          <w:lang w:val="ms-MY"/>
        </w:rPr>
        <w:t>iaitu</w:t>
      </w:r>
      <w:r w:rsidR="007A69B6" w:rsidRPr="00753722">
        <w:rPr>
          <w:rFonts w:ascii="Century Gothic" w:hAnsi="Century Gothic"/>
          <w:sz w:val="24"/>
          <w:szCs w:val="24"/>
          <w:lang w:val="ms-MY"/>
        </w:rPr>
        <w:t xml:space="preserve"> </w:t>
      </w:r>
      <w:r w:rsidR="00193522" w:rsidRPr="00753722">
        <w:rPr>
          <w:rFonts w:ascii="Century Gothic" w:hAnsi="Century Gothic"/>
          <w:sz w:val="24"/>
          <w:szCs w:val="24"/>
          <w:lang w:val="ms-MY"/>
        </w:rPr>
        <w:t>bersamaan dengan RM</w:t>
      </w:r>
      <w:r w:rsidR="00C81CB6" w:rsidRPr="00753722">
        <w:rPr>
          <w:rFonts w:ascii="Century Gothic" w:hAnsi="Century Gothic"/>
          <w:sz w:val="24"/>
          <w:szCs w:val="24"/>
          <w:lang w:val="ms-MY"/>
        </w:rPr>
        <w:t xml:space="preserve"> </w:t>
      </w:r>
      <w:r w:rsidR="00B357A0" w:rsidRPr="00753722">
        <w:rPr>
          <w:rFonts w:ascii="Century Gothic" w:hAnsi="Century Gothic"/>
          <w:sz w:val="24"/>
          <w:szCs w:val="24"/>
          <w:lang w:val="ms-MY"/>
        </w:rPr>
        <w:t>24,000</w:t>
      </w:r>
      <w:r w:rsidR="00193522" w:rsidRPr="00753722">
        <w:rPr>
          <w:rFonts w:ascii="Century Gothic" w:hAnsi="Century Gothic"/>
          <w:sz w:val="24"/>
          <w:szCs w:val="24"/>
        </w:rPr>
        <w:t>.</w:t>
      </w:r>
      <w:r w:rsidR="00B357A0" w:rsidRPr="00753722">
        <w:rPr>
          <w:rFonts w:ascii="Century Gothic" w:hAnsi="Century Gothic"/>
          <w:sz w:val="24"/>
          <w:szCs w:val="24"/>
        </w:rPr>
        <w:t>0</w:t>
      </w:r>
      <w:r w:rsidR="00193522" w:rsidRPr="00753722">
        <w:rPr>
          <w:rFonts w:ascii="Century Gothic" w:hAnsi="Century Gothic"/>
          <w:sz w:val="24"/>
          <w:szCs w:val="24"/>
        </w:rPr>
        <w:t>0</w:t>
      </w:r>
      <w:r w:rsidR="000B53F7" w:rsidRPr="00753722">
        <w:rPr>
          <w:rFonts w:ascii="Century Gothic" w:hAnsi="Century Gothic"/>
          <w:sz w:val="24"/>
          <w:szCs w:val="24"/>
        </w:rPr>
        <w:t xml:space="preserve"> </w:t>
      </w:r>
      <w:proofErr w:type="spellStart"/>
      <w:r w:rsidR="000B53F7" w:rsidRPr="00753722">
        <w:rPr>
          <w:rFonts w:ascii="Century Gothic" w:hAnsi="Century Gothic"/>
          <w:sz w:val="24"/>
          <w:szCs w:val="24"/>
        </w:rPr>
        <w:t>harga</w:t>
      </w:r>
      <w:proofErr w:type="spellEnd"/>
      <w:r w:rsidR="000B53F7" w:rsidRPr="00753722">
        <w:rPr>
          <w:rFonts w:ascii="Century Gothic" w:hAnsi="Century Gothic"/>
          <w:sz w:val="24"/>
          <w:szCs w:val="24"/>
        </w:rPr>
        <w:t xml:space="preserve"> </w:t>
      </w:r>
      <w:proofErr w:type="spellStart"/>
      <w:r w:rsidR="000B53F7" w:rsidRPr="00753722">
        <w:rPr>
          <w:rFonts w:ascii="Century Gothic" w:hAnsi="Century Gothic"/>
          <w:sz w:val="24"/>
          <w:szCs w:val="24"/>
        </w:rPr>
        <w:t>sewaan</w:t>
      </w:r>
      <w:proofErr w:type="spellEnd"/>
      <w:r w:rsidR="000B53F7" w:rsidRPr="00753722">
        <w:rPr>
          <w:rFonts w:ascii="Century Gothic" w:hAnsi="Century Gothic"/>
          <w:sz w:val="24"/>
          <w:szCs w:val="24"/>
        </w:rPr>
        <w:t xml:space="preserve"> </w:t>
      </w:r>
      <w:proofErr w:type="spellStart"/>
      <w:r w:rsidR="000B53F7" w:rsidRPr="00753722">
        <w:rPr>
          <w:rFonts w:ascii="Century Gothic" w:hAnsi="Century Gothic"/>
          <w:sz w:val="24"/>
          <w:szCs w:val="24"/>
        </w:rPr>
        <w:t>semasa</w:t>
      </w:r>
      <w:proofErr w:type="spellEnd"/>
      <w:r w:rsidR="008115BE" w:rsidRPr="00753722">
        <w:rPr>
          <w:rFonts w:ascii="Century Gothic" w:hAnsi="Century Gothic"/>
          <w:sz w:val="24"/>
          <w:szCs w:val="24"/>
          <w:lang w:val="ms-MY"/>
        </w:rPr>
        <w:t>.</w:t>
      </w:r>
    </w:p>
    <w:bookmarkEnd w:id="6"/>
    <w:p w:rsidR="00E1512D" w:rsidRPr="00520CD3" w:rsidRDefault="00E1512D">
      <w:pPr>
        <w:pStyle w:val="NoSpacing"/>
        <w:tabs>
          <w:tab w:val="left" w:pos="1134"/>
        </w:tabs>
        <w:rPr>
          <w:rFonts w:ascii="Century Gothic" w:hAnsi="Century Gothic"/>
          <w:sz w:val="24"/>
          <w:szCs w:val="24"/>
          <w:lang w:val="ms-MY"/>
        </w:rPr>
      </w:pPr>
    </w:p>
    <w:p w:rsidR="00E1512D" w:rsidRPr="00520CD3" w:rsidRDefault="001A5D0A" w:rsidP="001A5D0A">
      <w:pPr>
        <w:pStyle w:val="NoSpacing"/>
        <w:numPr>
          <w:ilvl w:val="0"/>
          <w:numId w:val="11"/>
        </w:numPr>
        <w:tabs>
          <w:tab w:val="clear" w:pos="1504"/>
          <w:tab w:val="left" w:pos="1134"/>
        </w:tabs>
        <w:ind w:left="1134" w:hanging="567"/>
        <w:rPr>
          <w:rFonts w:ascii="Century Gothic" w:hAnsi="Century Gothic"/>
          <w:b/>
          <w:sz w:val="24"/>
          <w:szCs w:val="24"/>
          <w:lang w:val="ms-MY"/>
        </w:rPr>
      </w:pPr>
      <w:r w:rsidRPr="00520CD3">
        <w:rPr>
          <w:rFonts w:ascii="Century Gothic" w:hAnsi="Century Gothic"/>
          <w:b/>
          <w:sz w:val="24"/>
          <w:szCs w:val="24"/>
          <w:lang w:val="ms-MY"/>
        </w:rPr>
        <w:t xml:space="preserve">KEDUDUKAN KEWANGAN, TEMPOH OPERASI DAN PENGALAMAN SYARIKAT  (WAJARAN </w:t>
      </w:r>
      <w:r w:rsidR="007E0405">
        <w:rPr>
          <w:rFonts w:ascii="Century Gothic" w:hAnsi="Century Gothic"/>
          <w:b/>
          <w:sz w:val="24"/>
          <w:szCs w:val="24"/>
          <w:lang w:val="ms-MY"/>
        </w:rPr>
        <w:t>1</w:t>
      </w:r>
      <w:r w:rsidRPr="00520CD3">
        <w:rPr>
          <w:rFonts w:ascii="Century Gothic" w:hAnsi="Century Gothic"/>
          <w:b/>
          <w:sz w:val="24"/>
          <w:szCs w:val="24"/>
          <w:lang w:val="ms-MY"/>
        </w:rPr>
        <w:t>0%)</w:t>
      </w:r>
    </w:p>
    <w:p w:rsidR="00E1512D" w:rsidRPr="00520CD3" w:rsidRDefault="00E1512D">
      <w:pPr>
        <w:pStyle w:val="NoSpacing"/>
        <w:tabs>
          <w:tab w:val="left" w:pos="1134"/>
        </w:tabs>
        <w:ind w:left="1144"/>
        <w:rPr>
          <w:rFonts w:ascii="Century Gothic" w:hAnsi="Century Gothic"/>
          <w:sz w:val="24"/>
          <w:szCs w:val="24"/>
          <w:lang w:val="ms-MY"/>
        </w:rPr>
      </w:pPr>
    </w:p>
    <w:p w:rsidR="00B02FDC" w:rsidRPr="00520CD3" w:rsidRDefault="00E1512D" w:rsidP="001A5D0A">
      <w:pPr>
        <w:pStyle w:val="NoSpacing"/>
        <w:numPr>
          <w:ilvl w:val="0"/>
          <w:numId w:val="13"/>
        </w:numPr>
        <w:tabs>
          <w:tab w:val="clear" w:pos="1080"/>
          <w:tab w:val="left" w:pos="1440"/>
        </w:tabs>
        <w:ind w:left="1440" w:hanging="306"/>
        <w:rPr>
          <w:rFonts w:ascii="Century Gothic" w:hAnsi="Century Gothic"/>
          <w:sz w:val="24"/>
          <w:szCs w:val="24"/>
          <w:lang w:val="ms-MY"/>
        </w:rPr>
      </w:pPr>
      <w:r w:rsidRPr="00520CD3">
        <w:rPr>
          <w:rFonts w:ascii="Century Gothic" w:hAnsi="Century Gothic"/>
          <w:sz w:val="24"/>
          <w:szCs w:val="24"/>
          <w:lang w:val="ms-MY"/>
        </w:rPr>
        <w:t>Jawatankuasa telah melaksanakan penilaian berdasarkan kepada tiga (3) aspek iaitu kedudukan kewangan syarikat (</w:t>
      </w:r>
      <w:r w:rsidR="00B357A0">
        <w:rPr>
          <w:rFonts w:ascii="Century Gothic" w:hAnsi="Century Gothic"/>
          <w:sz w:val="24"/>
          <w:szCs w:val="24"/>
          <w:lang w:val="ms-MY"/>
        </w:rPr>
        <w:t>nilai purata baki penyata bank</w:t>
      </w:r>
      <w:r w:rsidRPr="00520CD3">
        <w:rPr>
          <w:rFonts w:ascii="Century Gothic" w:hAnsi="Century Gothic"/>
          <w:sz w:val="24"/>
          <w:szCs w:val="24"/>
          <w:lang w:val="ms-MY"/>
        </w:rPr>
        <w:t>), tempoh syarikat beroperasi dan pengalaman di dalam bidang kerja yang berkaitan. Hasil penilaian adalah seperti</w:t>
      </w:r>
      <w:r w:rsidRPr="00520CD3">
        <w:rPr>
          <w:rFonts w:ascii="Century Gothic" w:hAnsi="Century Gothic"/>
          <w:b/>
          <w:bCs/>
          <w:sz w:val="24"/>
          <w:szCs w:val="24"/>
          <w:lang w:val="ms-MY"/>
        </w:rPr>
        <w:t xml:space="preserve"> </w:t>
      </w:r>
      <w:r w:rsidR="008115BE" w:rsidRPr="00520CD3">
        <w:rPr>
          <w:rFonts w:ascii="Century Gothic" w:hAnsi="Century Gothic"/>
          <w:bCs/>
          <w:sz w:val="24"/>
          <w:szCs w:val="24"/>
          <w:lang w:val="ms-MY"/>
        </w:rPr>
        <w:t xml:space="preserve">di </w:t>
      </w:r>
      <w:r w:rsidR="008115BE" w:rsidRPr="00520CD3">
        <w:rPr>
          <w:rFonts w:ascii="Century Gothic" w:hAnsi="Century Gothic"/>
          <w:b/>
          <w:bCs/>
          <w:sz w:val="24"/>
          <w:szCs w:val="24"/>
          <w:lang w:val="ms-MY"/>
        </w:rPr>
        <w:t xml:space="preserve">Jadual </w:t>
      </w:r>
      <w:r w:rsidR="007E0405">
        <w:rPr>
          <w:rFonts w:ascii="Century Gothic" w:hAnsi="Century Gothic"/>
          <w:b/>
          <w:bCs/>
          <w:sz w:val="24"/>
          <w:szCs w:val="24"/>
          <w:lang w:val="ms-MY"/>
        </w:rPr>
        <w:t>6</w:t>
      </w:r>
      <w:r w:rsidR="008115BE" w:rsidRPr="00520CD3">
        <w:rPr>
          <w:rFonts w:ascii="Century Gothic" w:hAnsi="Century Gothic"/>
          <w:bCs/>
          <w:sz w:val="24"/>
          <w:szCs w:val="24"/>
          <w:lang w:val="ms-MY"/>
        </w:rPr>
        <w:t xml:space="preserve"> </w:t>
      </w:r>
      <w:r w:rsidRPr="00520CD3">
        <w:rPr>
          <w:rFonts w:ascii="Century Gothic" w:hAnsi="Century Gothic"/>
          <w:sz w:val="24"/>
          <w:szCs w:val="24"/>
          <w:lang w:val="ms-MY"/>
        </w:rPr>
        <w:t>berikut:</w:t>
      </w:r>
    </w:p>
    <w:p w:rsidR="008E5569" w:rsidRPr="00520CD3" w:rsidRDefault="008E5569" w:rsidP="00B02FDC">
      <w:pPr>
        <w:pStyle w:val="NoSpacing"/>
        <w:tabs>
          <w:tab w:val="left" w:pos="1440"/>
        </w:tabs>
        <w:ind w:left="1134"/>
        <w:rPr>
          <w:rFonts w:ascii="Century Gothic" w:hAnsi="Century Gothic" w:cs="Arial"/>
          <w:b/>
          <w:bCs/>
          <w:lang w:val="ms-MY"/>
        </w:rPr>
      </w:pPr>
    </w:p>
    <w:p w:rsidR="00B02FDC" w:rsidRPr="00517F55" w:rsidRDefault="007E0405" w:rsidP="008E5569">
      <w:pPr>
        <w:pStyle w:val="NoSpacing"/>
        <w:tabs>
          <w:tab w:val="left" w:pos="1440"/>
        </w:tabs>
        <w:ind w:left="1134"/>
        <w:rPr>
          <w:rFonts w:ascii="Century Gothic" w:hAnsi="Century Gothic" w:cs="Arial"/>
          <w:b/>
          <w:bCs/>
          <w:sz w:val="24"/>
          <w:lang w:val="ms-MY"/>
        </w:rPr>
      </w:pPr>
      <w:r w:rsidRPr="00517F55">
        <w:rPr>
          <w:rFonts w:ascii="Century Gothic" w:hAnsi="Century Gothic" w:cs="Arial"/>
          <w:b/>
          <w:bCs/>
          <w:sz w:val="24"/>
          <w:lang w:val="ms-MY"/>
        </w:rPr>
        <w:t xml:space="preserve">JADUAL 6 </w:t>
      </w:r>
      <w:r w:rsidR="008E5569" w:rsidRPr="00517F55">
        <w:rPr>
          <w:rFonts w:ascii="Century Gothic" w:hAnsi="Century Gothic" w:cs="Arial"/>
          <w:b/>
          <w:bCs/>
          <w:sz w:val="24"/>
          <w:lang w:val="ms-MY"/>
        </w:rPr>
        <w:t>: HASIL PENILAIAN PENGALAMAN DAN KEUPAYAAN SYARIKAT</w:t>
      </w:r>
    </w:p>
    <w:p w:rsidR="008115BE" w:rsidRPr="00520CD3" w:rsidRDefault="008115BE" w:rsidP="008E5569">
      <w:pPr>
        <w:pStyle w:val="NoSpacing"/>
        <w:tabs>
          <w:tab w:val="left" w:pos="1440"/>
        </w:tabs>
        <w:ind w:left="1134"/>
        <w:rPr>
          <w:rFonts w:ascii="Century Gothic" w:hAnsi="Century Gothic"/>
          <w:sz w:val="24"/>
          <w:szCs w:val="24"/>
          <w:lang w:val="ms-MY"/>
        </w:rPr>
      </w:pPr>
    </w:p>
    <w:tbl>
      <w:tblPr>
        <w:tblW w:w="797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781"/>
        <w:gridCol w:w="1553"/>
        <w:gridCol w:w="2970"/>
      </w:tblGrid>
      <w:tr w:rsidR="00C81CB6" w:rsidRPr="00517F55" w:rsidTr="000B53F7">
        <w:trPr>
          <w:trHeight w:val="599"/>
        </w:trPr>
        <w:tc>
          <w:tcPr>
            <w:tcW w:w="670" w:type="dxa"/>
            <w:shd w:val="clear" w:color="auto" w:fill="auto"/>
            <w:vAlign w:val="center"/>
          </w:tcPr>
          <w:p w:rsidR="00C81CB6" w:rsidRPr="00517F55" w:rsidRDefault="00C81CB6" w:rsidP="008E5569">
            <w:pPr>
              <w:pStyle w:val="NoSpacing"/>
              <w:tabs>
                <w:tab w:val="left" w:pos="1440"/>
              </w:tabs>
              <w:rPr>
                <w:rFonts w:ascii="Century Gothic" w:hAnsi="Century Gothic"/>
                <w:b/>
                <w:sz w:val="24"/>
                <w:szCs w:val="24"/>
                <w:lang w:val="ms-MY"/>
              </w:rPr>
            </w:pPr>
            <w:r w:rsidRPr="00517F55">
              <w:rPr>
                <w:rFonts w:ascii="Century Gothic" w:hAnsi="Century Gothic"/>
                <w:b/>
                <w:sz w:val="24"/>
                <w:szCs w:val="24"/>
                <w:lang w:val="ms-MY"/>
              </w:rPr>
              <w:t>No.</w:t>
            </w:r>
          </w:p>
        </w:tc>
        <w:tc>
          <w:tcPr>
            <w:tcW w:w="2781" w:type="dxa"/>
            <w:shd w:val="clear" w:color="auto" w:fill="auto"/>
            <w:vAlign w:val="center"/>
          </w:tcPr>
          <w:p w:rsidR="00C81CB6" w:rsidRPr="00517F55" w:rsidRDefault="00C81CB6" w:rsidP="008E5569">
            <w:pPr>
              <w:pStyle w:val="NoSpacing"/>
              <w:tabs>
                <w:tab w:val="left" w:pos="1440"/>
              </w:tabs>
              <w:jc w:val="center"/>
              <w:rPr>
                <w:rFonts w:ascii="Century Gothic" w:hAnsi="Century Gothic"/>
                <w:b/>
                <w:sz w:val="24"/>
                <w:szCs w:val="24"/>
                <w:lang w:val="ms-MY"/>
              </w:rPr>
            </w:pPr>
            <w:r w:rsidRPr="00517F55">
              <w:rPr>
                <w:rFonts w:ascii="Century Gothic" w:hAnsi="Century Gothic"/>
                <w:b/>
                <w:sz w:val="24"/>
                <w:szCs w:val="24"/>
                <w:lang w:val="ms-MY"/>
              </w:rPr>
              <w:t>Spesifikasi</w:t>
            </w:r>
          </w:p>
        </w:tc>
        <w:tc>
          <w:tcPr>
            <w:tcW w:w="1553" w:type="dxa"/>
            <w:vAlign w:val="center"/>
          </w:tcPr>
          <w:p w:rsidR="00C81CB6" w:rsidRPr="00517F55" w:rsidRDefault="00C81CB6" w:rsidP="00C81CB6">
            <w:pPr>
              <w:pStyle w:val="NoSpacing"/>
              <w:tabs>
                <w:tab w:val="left" w:pos="1440"/>
              </w:tabs>
              <w:jc w:val="center"/>
              <w:rPr>
                <w:rFonts w:ascii="Century Gothic" w:hAnsi="Century Gothic"/>
                <w:b/>
                <w:sz w:val="24"/>
                <w:szCs w:val="24"/>
                <w:lang w:val="ms-MY"/>
              </w:rPr>
            </w:pPr>
            <w:r w:rsidRPr="00517F55">
              <w:rPr>
                <w:rFonts w:ascii="Century Gothic" w:hAnsi="Century Gothic"/>
                <w:b/>
                <w:sz w:val="24"/>
                <w:szCs w:val="24"/>
                <w:lang w:val="ms-MY"/>
              </w:rPr>
              <w:t>Wajaran</w:t>
            </w:r>
          </w:p>
        </w:tc>
        <w:tc>
          <w:tcPr>
            <w:tcW w:w="2970" w:type="dxa"/>
            <w:vAlign w:val="center"/>
          </w:tcPr>
          <w:p w:rsidR="00C81CB6" w:rsidRPr="00517F55" w:rsidRDefault="00C81CB6" w:rsidP="00C81CB6">
            <w:pPr>
              <w:pStyle w:val="NoSpacing"/>
              <w:tabs>
                <w:tab w:val="left" w:pos="1440"/>
              </w:tabs>
              <w:jc w:val="center"/>
              <w:rPr>
                <w:rFonts w:ascii="Century Gothic" w:hAnsi="Century Gothic"/>
                <w:b/>
                <w:sz w:val="24"/>
                <w:szCs w:val="24"/>
                <w:lang w:val="ms-MY"/>
              </w:rPr>
            </w:pPr>
            <w:r>
              <w:rPr>
                <w:rFonts w:ascii="Century Gothic" w:hAnsi="Century Gothic"/>
                <w:b/>
                <w:sz w:val="24"/>
                <w:szCs w:val="24"/>
                <w:lang w:val="ms-MY"/>
              </w:rPr>
              <w:t>Penyebutharga</w:t>
            </w:r>
          </w:p>
        </w:tc>
      </w:tr>
      <w:tr w:rsidR="00C81CB6" w:rsidRPr="00517F55" w:rsidTr="000B53F7">
        <w:tc>
          <w:tcPr>
            <w:tcW w:w="670" w:type="dxa"/>
            <w:shd w:val="clear" w:color="auto" w:fill="auto"/>
            <w:vAlign w:val="center"/>
          </w:tcPr>
          <w:p w:rsidR="00C81CB6" w:rsidRPr="00517F55" w:rsidRDefault="00C81CB6" w:rsidP="0099088A">
            <w:pPr>
              <w:pStyle w:val="NoSpacing"/>
              <w:tabs>
                <w:tab w:val="left" w:pos="1440"/>
              </w:tabs>
              <w:jc w:val="center"/>
              <w:rPr>
                <w:rFonts w:ascii="Century Gothic" w:hAnsi="Century Gothic"/>
                <w:sz w:val="24"/>
                <w:szCs w:val="24"/>
                <w:lang w:val="ms-MY"/>
              </w:rPr>
            </w:pPr>
            <w:r w:rsidRPr="00517F55">
              <w:rPr>
                <w:rFonts w:ascii="Century Gothic" w:hAnsi="Century Gothic"/>
                <w:sz w:val="24"/>
                <w:szCs w:val="24"/>
                <w:lang w:val="ms-MY"/>
              </w:rPr>
              <w:t>1.</w:t>
            </w:r>
          </w:p>
        </w:tc>
        <w:tc>
          <w:tcPr>
            <w:tcW w:w="2781" w:type="dxa"/>
            <w:shd w:val="clear" w:color="auto" w:fill="auto"/>
            <w:vAlign w:val="center"/>
          </w:tcPr>
          <w:p w:rsidR="00C81CB6" w:rsidRPr="00517F55" w:rsidRDefault="00C81CB6" w:rsidP="00F267B4">
            <w:pPr>
              <w:pStyle w:val="NoSpacing"/>
              <w:tabs>
                <w:tab w:val="left" w:pos="1440"/>
              </w:tabs>
              <w:jc w:val="left"/>
              <w:rPr>
                <w:rFonts w:ascii="Century Gothic" w:hAnsi="Century Gothic"/>
                <w:sz w:val="24"/>
                <w:szCs w:val="24"/>
                <w:lang w:val="ms-MY"/>
              </w:rPr>
            </w:pPr>
            <w:r w:rsidRPr="00517F55">
              <w:rPr>
                <w:rFonts w:ascii="Century Gothic" w:hAnsi="Century Gothic"/>
                <w:sz w:val="24"/>
                <w:szCs w:val="24"/>
                <w:lang w:val="ms-MY"/>
              </w:rPr>
              <w:t xml:space="preserve">Nilai Purata Baki Penyata Bank </w:t>
            </w:r>
          </w:p>
        </w:tc>
        <w:tc>
          <w:tcPr>
            <w:tcW w:w="1553" w:type="dxa"/>
            <w:vAlign w:val="center"/>
          </w:tcPr>
          <w:p w:rsidR="00C81CB6" w:rsidRPr="00517F55" w:rsidRDefault="00C81CB6" w:rsidP="00141700">
            <w:pPr>
              <w:pStyle w:val="ListParagraph"/>
              <w:ind w:left="0"/>
              <w:jc w:val="center"/>
              <w:rPr>
                <w:rFonts w:ascii="Century Gothic" w:hAnsi="Century Gothic" w:cs="Arial"/>
                <w:lang w:val="ms-MY"/>
              </w:rPr>
            </w:pPr>
            <w:r w:rsidRPr="00517F55">
              <w:rPr>
                <w:rFonts w:ascii="Century Gothic" w:hAnsi="Century Gothic" w:cs="Arial"/>
                <w:lang w:val="ms-MY"/>
              </w:rPr>
              <w:t>3</w:t>
            </w:r>
          </w:p>
        </w:tc>
        <w:tc>
          <w:tcPr>
            <w:tcW w:w="2970" w:type="dxa"/>
          </w:tcPr>
          <w:p w:rsidR="00C81CB6" w:rsidRPr="00517F55" w:rsidRDefault="000B53F7" w:rsidP="00141700">
            <w:pPr>
              <w:pStyle w:val="ListParagraph"/>
              <w:ind w:left="0"/>
              <w:jc w:val="center"/>
              <w:rPr>
                <w:rFonts w:ascii="Century Gothic" w:hAnsi="Century Gothic" w:cs="Arial"/>
                <w:lang w:val="ms-MY"/>
              </w:rPr>
            </w:pPr>
            <w:r>
              <w:rPr>
                <w:rFonts w:ascii="Century Gothic" w:hAnsi="Century Gothic" w:cs="Arial"/>
                <w:lang w:val="ms-MY"/>
              </w:rPr>
              <w:t>0</w:t>
            </w:r>
          </w:p>
        </w:tc>
      </w:tr>
      <w:tr w:rsidR="00C81CB6" w:rsidRPr="00517F55" w:rsidTr="000B53F7">
        <w:tc>
          <w:tcPr>
            <w:tcW w:w="670" w:type="dxa"/>
            <w:shd w:val="clear" w:color="auto" w:fill="auto"/>
            <w:vAlign w:val="center"/>
          </w:tcPr>
          <w:p w:rsidR="00C81CB6" w:rsidRPr="00517F55" w:rsidRDefault="00C81CB6" w:rsidP="0099088A">
            <w:pPr>
              <w:pStyle w:val="NoSpacing"/>
              <w:tabs>
                <w:tab w:val="left" w:pos="1440"/>
              </w:tabs>
              <w:jc w:val="center"/>
              <w:rPr>
                <w:rFonts w:ascii="Century Gothic" w:hAnsi="Century Gothic"/>
                <w:sz w:val="24"/>
                <w:szCs w:val="24"/>
                <w:lang w:val="ms-MY"/>
              </w:rPr>
            </w:pPr>
            <w:r w:rsidRPr="00517F55">
              <w:rPr>
                <w:rFonts w:ascii="Century Gothic" w:hAnsi="Century Gothic"/>
                <w:sz w:val="24"/>
                <w:szCs w:val="24"/>
                <w:lang w:val="ms-MY"/>
              </w:rPr>
              <w:t>2.</w:t>
            </w:r>
          </w:p>
        </w:tc>
        <w:tc>
          <w:tcPr>
            <w:tcW w:w="2781" w:type="dxa"/>
            <w:shd w:val="clear" w:color="auto" w:fill="auto"/>
            <w:vAlign w:val="center"/>
          </w:tcPr>
          <w:p w:rsidR="00C81CB6" w:rsidRPr="00517F55" w:rsidRDefault="00C81CB6" w:rsidP="00F267B4">
            <w:pPr>
              <w:pStyle w:val="NoSpacing"/>
              <w:tabs>
                <w:tab w:val="left" w:pos="1440"/>
              </w:tabs>
              <w:jc w:val="left"/>
              <w:rPr>
                <w:rFonts w:ascii="Century Gothic" w:hAnsi="Century Gothic"/>
                <w:sz w:val="24"/>
                <w:szCs w:val="24"/>
                <w:lang w:val="ms-MY"/>
              </w:rPr>
            </w:pPr>
            <w:r w:rsidRPr="00517F55">
              <w:rPr>
                <w:rFonts w:ascii="Century Gothic" w:hAnsi="Century Gothic"/>
                <w:sz w:val="24"/>
                <w:szCs w:val="24"/>
                <w:lang w:val="ms-MY"/>
              </w:rPr>
              <w:t>Tempoh syarikat beroperasi</w:t>
            </w:r>
          </w:p>
        </w:tc>
        <w:tc>
          <w:tcPr>
            <w:tcW w:w="1553" w:type="dxa"/>
            <w:vAlign w:val="center"/>
          </w:tcPr>
          <w:p w:rsidR="00C81CB6" w:rsidRPr="00517F55" w:rsidRDefault="00C81CB6" w:rsidP="00141700">
            <w:pPr>
              <w:pStyle w:val="ListParagraph"/>
              <w:ind w:left="0"/>
              <w:jc w:val="center"/>
              <w:rPr>
                <w:rFonts w:ascii="Century Gothic" w:hAnsi="Century Gothic" w:cs="Arial"/>
                <w:lang w:val="ms-MY"/>
              </w:rPr>
            </w:pPr>
            <w:r w:rsidRPr="00517F55">
              <w:rPr>
                <w:rFonts w:ascii="Century Gothic" w:hAnsi="Century Gothic" w:cs="Arial"/>
                <w:lang w:val="ms-MY"/>
              </w:rPr>
              <w:t>5</w:t>
            </w:r>
          </w:p>
        </w:tc>
        <w:tc>
          <w:tcPr>
            <w:tcW w:w="2970" w:type="dxa"/>
          </w:tcPr>
          <w:p w:rsidR="00C81CB6" w:rsidRPr="00517F55" w:rsidRDefault="000B53F7" w:rsidP="006A1F82">
            <w:pPr>
              <w:pStyle w:val="ListParagraph"/>
              <w:ind w:left="0"/>
              <w:jc w:val="center"/>
              <w:rPr>
                <w:rFonts w:ascii="Century Gothic" w:hAnsi="Century Gothic" w:cs="Arial"/>
                <w:lang w:val="ms-MY"/>
              </w:rPr>
            </w:pPr>
            <w:r>
              <w:rPr>
                <w:rFonts w:ascii="Century Gothic" w:hAnsi="Century Gothic" w:cs="Arial"/>
                <w:lang w:val="ms-MY"/>
              </w:rPr>
              <w:t>0</w:t>
            </w:r>
          </w:p>
        </w:tc>
      </w:tr>
      <w:tr w:rsidR="00C81CB6" w:rsidRPr="00517F55" w:rsidTr="000B53F7">
        <w:tc>
          <w:tcPr>
            <w:tcW w:w="670" w:type="dxa"/>
            <w:shd w:val="clear" w:color="auto" w:fill="auto"/>
            <w:vAlign w:val="center"/>
          </w:tcPr>
          <w:p w:rsidR="00C81CB6" w:rsidRPr="00517F55" w:rsidRDefault="00C81CB6" w:rsidP="0099088A">
            <w:pPr>
              <w:pStyle w:val="NoSpacing"/>
              <w:tabs>
                <w:tab w:val="left" w:pos="1440"/>
              </w:tabs>
              <w:jc w:val="center"/>
              <w:rPr>
                <w:rFonts w:ascii="Century Gothic" w:hAnsi="Century Gothic"/>
                <w:sz w:val="24"/>
                <w:szCs w:val="24"/>
                <w:lang w:val="ms-MY"/>
              </w:rPr>
            </w:pPr>
            <w:r w:rsidRPr="00517F55">
              <w:rPr>
                <w:rFonts w:ascii="Century Gothic" w:hAnsi="Century Gothic"/>
                <w:sz w:val="24"/>
                <w:szCs w:val="24"/>
                <w:lang w:val="ms-MY"/>
              </w:rPr>
              <w:t>3.</w:t>
            </w:r>
          </w:p>
        </w:tc>
        <w:tc>
          <w:tcPr>
            <w:tcW w:w="2781" w:type="dxa"/>
            <w:shd w:val="clear" w:color="auto" w:fill="auto"/>
            <w:vAlign w:val="center"/>
          </w:tcPr>
          <w:p w:rsidR="00C81CB6" w:rsidRPr="00517F55" w:rsidRDefault="00C81CB6" w:rsidP="00F267B4">
            <w:pPr>
              <w:pStyle w:val="NoSpacing"/>
              <w:tabs>
                <w:tab w:val="left" w:pos="1440"/>
              </w:tabs>
              <w:jc w:val="left"/>
              <w:rPr>
                <w:rFonts w:ascii="Century Gothic" w:hAnsi="Century Gothic"/>
                <w:sz w:val="24"/>
                <w:szCs w:val="24"/>
                <w:lang w:val="ms-MY"/>
              </w:rPr>
            </w:pPr>
            <w:r w:rsidRPr="00517F55">
              <w:rPr>
                <w:rFonts w:ascii="Century Gothic" w:hAnsi="Century Gothic"/>
                <w:sz w:val="24"/>
                <w:szCs w:val="24"/>
                <w:lang w:val="ms-MY"/>
              </w:rPr>
              <w:t>Pengalaman di dalam bidang kerja yang berkaitan</w:t>
            </w:r>
          </w:p>
        </w:tc>
        <w:tc>
          <w:tcPr>
            <w:tcW w:w="1553" w:type="dxa"/>
            <w:vAlign w:val="center"/>
          </w:tcPr>
          <w:p w:rsidR="00C81CB6" w:rsidRPr="00517F55" w:rsidRDefault="00C81CB6" w:rsidP="00141700">
            <w:pPr>
              <w:pStyle w:val="ListParagraph"/>
              <w:ind w:left="0"/>
              <w:jc w:val="center"/>
              <w:rPr>
                <w:rFonts w:ascii="Century Gothic" w:hAnsi="Century Gothic" w:cs="Arial"/>
                <w:lang w:val="ms-MY"/>
              </w:rPr>
            </w:pPr>
            <w:r w:rsidRPr="00517F55">
              <w:rPr>
                <w:rFonts w:ascii="Century Gothic" w:hAnsi="Century Gothic" w:cs="Arial"/>
                <w:lang w:val="ms-MY"/>
              </w:rPr>
              <w:t>5</w:t>
            </w:r>
          </w:p>
        </w:tc>
        <w:tc>
          <w:tcPr>
            <w:tcW w:w="2970" w:type="dxa"/>
          </w:tcPr>
          <w:p w:rsidR="006429AD" w:rsidRDefault="006429AD" w:rsidP="00141700">
            <w:pPr>
              <w:pStyle w:val="ListParagraph"/>
              <w:ind w:left="0"/>
              <w:jc w:val="center"/>
              <w:rPr>
                <w:rFonts w:ascii="Century Gothic" w:hAnsi="Century Gothic" w:cs="Arial"/>
                <w:lang w:val="ms-MY"/>
              </w:rPr>
            </w:pPr>
          </w:p>
          <w:p w:rsidR="00C81CB6" w:rsidRPr="00517F55" w:rsidRDefault="000B53F7" w:rsidP="00141700">
            <w:pPr>
              <w:pStyle w:val="ListParagraph"/>
              <w:ind w:left="0"/>
              <w:jc w:val="center"/>
              <w:rPr>
                <w:rFonts w:ascii="Century Gothic" w:hAnsi="Century Gothic" w:cs="Arial"/>
                <w:lang w:val="ms-MY"/>
              </w:rPr>
            </w:pPr>
            <w:r>
              <w:rPr>
                <w:rFonts w:ascii="Century Gothic" w:hAnsi="Century Gothic" w:cs="Arial"/>
                <w:lang w:val="ms-MY"/>
              </w:rPr>
              <w:t>5</w:t>
            </w:r>
          </w:p>
        </w:tc>
      </w:tr>
      <w:tr w:rsidR="00C81CB6" w:rsidRPr="00517F55" w:rsidTr="000B53F7">
        <w:tc>
          <w:tcPr>
            <w:tcW w:w="3451" w:type="dxa"/>
            <w:gridSpan w:val="2"/>
            <w:shd w:val="clear" w:color="auto" w:fill="auto"/>
            <w:vAlign w:val="center"/>
          </w:tcPr>
          <w:p w:rsidR="00C81CB6" w:rsidRPr="00517F55" w:rsidRDefault="00C81CB6" w:rsidP="005A3905">
            <w:pPr>
              <w:pStyle w:val="NoSpacing"/>
              <w:tabs>
                <w:tab w:val="left" w:pos="1440"/>
              </w:tabs>
              <w:jc w:val="right"/>
              <w:rPr>
                <w:rFonts w:ascii="Century Gothic" w:hAnsi="Century Gothic"/>
                <w:sz w:val="24"/>
                <w:szCs w:val="24"/>
                <w:lang w:val="ms-MY"/>
              </w:rPr>
            </w:pPr>
            <w:r w:rsidRPr="00517F55">
              <w:rPr>
                <w:rFonts w:ascii="Century Gothic" w:hAnsi="Century Gothic" w:cs="Arial"/>
                <w:b/>
                <w:sz w:val="24"/>
                <w:szCs w:val="24"/>
                <w:lang w:val="ms-MY"/>
              </w:rPr>
              <w:t>Markah Penuh (13)</w:t>
            </w:r>
          </w:p>
        </w:tc>
        <w:tc>
          <w:tcPr>
            <w:tcW w:w="1553" w:type="dxa"/>
          </w:tcPr>
          <w:p w:rsidR="00C81CB6" w:rsidRPr="00517F55" w:rsidRDefault="00C81CB6" w:rsidP="00193522">
            <w:pPr>
              <w:pStyle w:val="ListParagraph"/>
              <w:ind w:left="0"/>
              <w:jc w:val="center"/>
              <w:rPr>
                <w:rFonts w:ascii="Century Gothic" w:hAnsi="Century Gothic" w:cs="Arial"/>
                <w:lang w:val="ms-MY"/>
              </w:rPr>
            </w:pPr>
            <w:r>
              <w:rPr>
                <w:rFonts w:ascii="Century Gothic" w:hAnsi="Century Gothic" w:cs="Arial"/>
                <w:lang w:val="ms-MY"/>
              </w:rPr>
              <w:t>13</w:t>
            </w:r>
          </w:p>
        </w:tc>
        <w:tc>
          <w:tcPr>
            <w:tcW w:w="2970" w:type="dxa"/>
          </w:tcPr>
          <w:p w:rsidR="00C81CB6" w:rsidRDefault="006429AD" w:rsidP="00193522">
            <w:pPr>
              <w:pStyle w:val="ListParagraph"/>
              <w:ind w:left="0"/>
              <w:jc w:val="center"/>
              <w:rPr>
                <w:rFonts w:ascii="Century Gothic" w:hAnsi="Century Gothic" w:cs="Arial"/>
                <w:lang w:val="ms-MY"/>
              </w:rPr>
            </w:pPr>
            <w:r>
              <w:rPr>
                <w:rFonts w:ascii="Century Gothic" w:hAnsi="Century Gothic" w:cs="Arial"/>
                <w:lang w:val="ms-MY"/>
              </w:rPr>
              <w:t>5</w:t>
            </w:r>
          </w:p>
        </w:tc>
      </w:tr>
      <w:tr w:rsidR="000B53F7" w:rsidRPr="00517F55" w:rsidTr="00B96D90">
        <w:tc>
          <w:tcPr>
            <w:tcW w:w="5004" w:type="dxa"/>
            <w:gridSpan w:val="3"/>
            <w:shd w:val="clear" w:color="auto" w:fill="auto"/>
            <w:vAlign w:val="center"/>
          </w:tcPr>
          <w:p w:rsidR="000B53F7" w:rsidRDefault="000B53F7" w:rsidP="000B53F7">
            <w:pPr>
              <w:pStyle w:val="ListParagraph"/>
              <w:ind w:left="0"/>
              <w:jc w:val="right"/>
              <w:rPr>
                <w:rFonts w:ascii="Century Gothic" w:hAnsi="Century Gothic" w:cs="Arial"/>
                <w:lang w:val="ms-MY"/>
              </w:rPr>
            </w:pPr>
            <w:r w:rsidRPr="00C81CB6">
              <w:rPr>
                <w:rFonts w:ascii="Century Gothic" w:hAnsi="Century Gothic" w:cs="Arial"/>
                <w:b/>
                <w:lang w:val="ms-MY"/>
              </w:rPr>
              <w:t>Peratusan</w:t>
            </w:r>
            <w:r w:rsidRPr="00517F55">
              <w:rPr>
                <w:rFonts w:ascii="Century Gothic" w:hAnsi="Century Gothic" w:cs="Arial"/>
                <w:b/>
                <w:lang w:val="ms-MY"/>
              </w:rPr>
              <w:t xml:space="preserve"> markah (10%)</w:t>
            </w:r>
          </w:p>
        </w:tc>
        <w:tc>
          <w:tcPr>
            <w:tcW w:w="2970" w:type="dxa"/>
          </w:tcPr>
          <w:p w:rsidR="000B53F7" w:rsidRDefault="006429AD" w:rsidP="00193522">
            <w:pPr>
              <w:pStyle w:val="ListParagraph"/>
              <w:ind w:left="0"/>
              <w:jc w:val="center"/>
              <w:rPr>
                <w:rFonts w:ascii="Century Gothic" w:hAnsi="Century Gothic" w:cs="Arial"/>
                <w:lang w:val="ms-MY"/>
              </w:rPr>
            </w:pPr>
            <w:r>
              <w:rPr>
                <w:rFonts w:ascii="Century Gothic" w:hAnsi="Century Gothic" w:cs="Arial"/>
                <w:lang w:val="ms-MY"/>
              </w:rPr>
              <w:t>3.8%</w:t>
            </w:r>
          </w:p>
        </w:tc>
      </w:tr>
    </w:tbl>
    <w:p w:rsidR="00377E92" w:rsidRDefault="00377E92" w:rsidP="00B02FDC">
      <w:pPr>
        <w:pStyle w:val="NoSpacing"/>
        <w:tabs>
          <w:tab w:val="left" w:pos="1440"/>
        </w:tabs>
        <w:ind w:left="1134"/>
        <w:rPr>
          <w:rFonts w:ascii="Century Gothic" w:hAnsi="Century Gothic"/>
          <w:sz w:val="24"/>
          <w:szCs w:val="24"/>
          <w:lang w:val="ms-MY"/>
        </w:rPr>
      </w:pPr>
    </w:p>
    <w:p w:rsidR="000B53F7" w:rsidRPr="00520CD3" w:rsidRDefault="000B53F7" w:rsidP="00B02FDC">
      <w:pPr>
        <w:pStyle w:val="NoSpacing"/>
        <w:tabs>
          <w:tab w:val="left" w:pos="1440"/>
        </w:tabs>
        <w:ind w:left="1134"/>
        <w:rPr>
          <w:rFonts w:ascii="Century Gothic" w:hAnsi="Century Gothic"/>
          <w:sz w:val="24"/>
          <w:szCs w:val="24"/>
          <w:lang w:val="ms-MY"/>
        </w:rPr>
      </w:pPr>
    </w:p>
    <w:p w:rsidR="00517F55" w:rsidRPr="00C81CB6" w:rsidRDefault="008E5569" w:rsidP="00C81CB6">
      <w:pPr>
        <w:pStyle w:val="ListParagraph"/>
        <w:ind w:left="567" w:hanging="567"/>
        <w:jc w:val="both"/>
        <w:rPr>
          <w:rFonts w:ascii="Century Gothic" w:hAnsi="Century Gothic" w:cs="Arial"/>
          <w:lang w:val="ms-MY"/>
        </w:rPr>
      </w:pPr>
      <w:r w:rsidRPr="00520CD3">
        <w:rPr>
          <w:rFonts w:ascii="Century Gothic" w:hAnsi="Century Gothic" w:cs="Arial"/>
          <w:bCs/>
          <w:lang w:val="ms-MY"/>
        </w:rPr>
        <w:t>7.7</w:t>
      </w:r>
      <w:r w:rsidRPr="00520CD3">
        <w:rPr>
          <w:rFonts w:ascii="Century Gothic" w:hAnsi="Century Gothic" w:cs="Arial"/>
          <w:bCs/>
          <w:lang w:val="ms-MY"/>
        </w:rPr>
        <w:tab/>
      </w:r>
      <w:r w:rsidR="00E1512D" w:rsidRPr="00520CD3">
        <w:rPr>
          <w:rFonts w:ascii="Century Gothic" w:hAnsi="Century Gothic" w:cs="Arial"/>
          <w:lang w:val="ms-MY"/>
        </w:rPr>
        <w:t xml:space="preserve">Kaedah pemarkahan </w:t>
      </w:r>
      <w:r w:rsidRPr="00520CD3">
        <w:rPr>
          <w:rFonts w:ascii="Century Gothic" w:hAnsi="Century Gothic" w:cs="Arial"/>
          <w:lang w:val="ms-MY"/>
        </w:rPr>
        <w:t xml:space="preserve">adalah dengan menggunakan skala </w:t>
      </w:r>
      <w:r w:rsidR="00C81CB6">
        <w:rPr>
          <w:rFonts w:ascii="Century Gothic" w:hAnsi="Century Gothic" w:cs="Arial"/>
          <w:lang w:val="ms-MY"/>
        </w:rPr>
        <w:t>seperti berikut;</w:t>
      </w:r>
    </w:p>
    <w:p w:rsidR="00517F55" w:rsidRPr="00C81CB6" w:rsidRDefault="00517F55" w:rsidP="00C81CB6">
      <w:pPr>
        <w:rPr>
          <w:rFonts w:ascii="Century Gothic" w:hAnsi="Century Gothic" w:cs="Arial"/>
          <w:lang w:val="ms-MY"/>
        </w:rPr>
      </w:pPr>
    </w:p>
    <w:p w:rsidR="00E1512D" w:rsidRPr="00B15011" w:rsidRDefault="00E1512D">
      <w:pPr>
        <w:pStyle w:val="ListParagraph"/>
        <w:ind w:left="540"/>
        <w:rPr>
          <w:rFonts w:ascii="Century Gothic" w:hAnsi="Century Gothic" w:cs="Arial"/>
          <w:lang w:val="ms-MY"/>
        </w:rPr>
      </w:pPr>
      <w:r w:rsidRPr="00520CD3">
        <w:rPr>
          <w:rFonts w:ascii="Century Gothic" w:hAnsi="Century Gothic" w:cs="Arial"/>
          <w:lang w:val="ms-MY"/>
        </w:rPr>
        <w:t xml:space="preserve">7.7.1 </w:t>
      </w:r>
      <w:r w:rsidRPr="007C0D04">
        <w:rPr>
          <w:rFonts w:ascii="Century Gothic" w:hAnsi="Century Gothic" w:cs="Arial"/>
          <w:color w:val="FF0000"/>
          <w:lang w:val="ms-MY"/>
        </w:rPr>
        <w:tab/>
      </w:r>
      <w:r w:rsidR="00377E92" w:rsidRPr="00B15011">
        <w:rPr>
          <w:rFonts w:ascii="Century Gothic" w:hAnsi="Century Gothic" w:cs="Arial"/>
          <w:lang w:val="ms-MY"/>
        </w:rPr>
        <w:t>Purata Baki Penyata Bank :</w:t>
      </w:r>
    </w:p>
    <w:p w:rsidR="00E1512D" w:rsidRDefault="00E1512D">
      <w:pPr>
        <w:pStyle w:val="ListParagraph"/>
        <w:ind w:left="540"/>
        <w:rPr>
          <w:rFonts w:ascii="Century Gothic" w:hAnsi="Century Gothic" w:cs="Arial"/>
          <w:color w:val="FF0000"/>
          <w:highlight w:val="yellow"/>
          <w:lang w:val="ms-MY"/>
        </w:rPr>
      </w:pPr>
    </w:p>
    <w:tbl>
      <w:tblPr>
        <w:tblpPr w:leftFromText="180" w:rightFromText="180" w:vertAnchor="text" w:horzAnchor="page" w:tblpX="2913" w:tblpY="-29"/>
        <w:tblW w:w="8426" w:type="dxa"/>
        <w:tblLook w:val="04A0" w:firstRow="1" w:lastRow="0" w:firstColumn="1" w:lastColumn="0" w:noHBand="0" w:noVBand="1"/>
      </w:tblPr>
      <w:tblGrid>
        <w:gridCol w:w="2180"/>
        <w:gridCol w:w="1508"/>
        <w:gridCol w:w="1530"/>
        <w:gridCol w:w="1413"/>
        <w:gridCol w:w="1890"/>
      </w:tblGrid>
      <w:tr w:rsidR="00B15011" w:rsidRPr="00517F55" w:rsidTr="00C81CB6">
        <w:trPr>
          <w:trHeight w:val="300"/>
        </w:trPr>
        <w:tc>
          <w:tcPr>
            <w:tcW w:w="2180" w:type="dxa"/>
            <w:vMerge w:val="restart"/>
            <w:tcBorders>
              <w:top w:val="single" w:sz="4" w:space="0" w:color="auto"/>
              <w:left w:val="single" w:sz="4" w:space="0" w:color="auto"/>
              <w:right w:val="single" w:sz="4" w:space="0" w:color="auto"/>
            </w:tcBorders>
            <w:shd w:val="clear" w:color="auto" w:fill="auto"/>
            <w:noWrap/>
            <w:vAlign w:val="center"/>
            <w:hideMark/>
          </w:tcPr>
          <w:p w:rsidR="00B15011" w:rsidRPr="00517F55" w:rsidRDefault="00B15011" w:rsidP="004474C9">
            <w:pPr>
              <w:jc w:val="center"/>
              <w:rPr>
                <w:rFonts w:ascii="Century Gothic" w:eastAsia="Times New Roman" w:hAnsi="Century Gothic"/>
                <w:b/>
                <w:bCs/>
                <w:color w:val="000000"/>
                <w:szCs w:val="22"/>
                <w:lang w:val="en-US" w:eastAsia="en-US"/>
              </w:rPr>
            </w:pPr>
            <w:r w:rsidRPr="00517F55">
              <w:rPr>
                <w:rFonts w:ascii="Century Gothic" w:eastAsia="Times New Roman" w:hAnsi="Century Gothic"/>
                <w:b/>
                <w:bCs/>
                <w:color w:val="000000"/>
                <w:szCs w:val="22"/>
                <w:lang w:val="en-US" w:eastAsia="en-US"/>
              </w:rPr>
              <w:t>PENYEBUTHARGA</w:t>
            </w:r>
          </w:p>
        </w:tc>
        <w:tc>
          <w:tcPr>
            <w:tcW w:w="43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15011" w:rsidRPr="00517F55" w:rsidRDefault="00B15011" w:rsidP="004474C9">
            <w:pPr>
              <w:jc w:val="center"/>
              <w:rPr>
                <w:rFonts w:ascii="Century Gothic" w:eastAsia="Times New Roman" w:hAnsi="Century Gothic"/>
                <w:b/>
                <w:bCs/>
                <w:color w:val="000000"/>
                <w:szCs w:val="22"/>
                <w:lang w:val="en-US" w:eastAsia="en-US"/>
              </w:rPr>
            </w:pPr>
            <w:r w:rsidRPr="00517F55">
              <w:rPr>
                <w:rFonts w:ascii="Century Gothic" w:eastAsia="Times New Roman" w:hAnsi="Century Gothic"/>
                <w:b/>
                <w:bCs/>
                <w:color w:val="000000"/>
                <w:szCs w:val="22"/>
                <w:lang w:val="en-US" w:eastAsia="en-US"/>
              </w:rPr>
              <w:t>BULAN (RM)</w:t>
            </w:r>
          </w:p>
        </w:tc>
        <w:tc>
          <w:tcPr>
            <w:tcW w:w="1890" w:type="dxa"/>
            <w:vMerge w:val="restart"/>
            <w:tcBorders>
              <w:top w:val="single" w:sz="4" w:space="0" w:color="auto"/>
              <w:left w:val="nil"/>
              <w:right w:val="single" w:sz="4" w:space="0" w:color="auto"/>
            </w:tcBorders>
            <w:shd w:val="clear" w:color="auto" w:fill="auto"/>
            <w:vAlign w:val="bottom"/>
          </w:tcPr>
          <w:p w:rsidR="00B15011" w:rsidRPr="00517F55" w:rsidRDefault="00B15011" w:rsidP="004474C9">
            <w:pPr>
              <w:jc w:val="center"/>
              <w:rPr>
                <w:rFonts w:ascii="Century Gothic" w:eastAsia="Times New Roman" w:hAnsi="Century Gothic"/>
                <w:b/>
                <w:bCs/>
                <w:color w:val="000000"/>
                <w:szCs w:val="22"/>
                <w:lang w:val="en-US" w:eastAsia="en-US"/>
              </w:rPr>
            </w:pPr>
            <w:r w:rsidRPr="00517F55">
              <w:rPr>
                <w:rFonts w:ascii="Century Gothic" w:eastAsia="Times New Roman" w:hAnsi="Century Gothic"/>
                <w:b/>
                <w:bCs/>
                <w:color w:val="000000"/>
                <w:szCs w:val="22"/>
                <w:lang w:val="en-US" w:eastAsia="en-US"/>
              </w:rPr>
              <w:t>PURATA BAKI PENYATA BANK (RM)</w:t>
            </w:r>
          </w:p>
        </w:tc>
      </w:tr>
      <w:tr w:rsidR="00B15011" w:rsidRPr="00517F55" w:rsidTr="00C81CB6">
        <w:trPr>
          <w:trHeight w:val="300"/>
        </w:trPr>
        <w:tc>
          <w:tcPr>
            <w:tcW w:w="2180" w:type="dxa"/>
            <w:vMerge/>
            <w:tcBorders>
              <w:left w:val="single" w:sz="4" w:space="0" w:color="auto"/>
              <w:bottom w:val="single" w:sz="4" w:space="0" w:color="auto"/>
              <w:right w:val="single" w:sz="4" w:space="0" w:color="auto"/>
            </w:tcBorders>
            <w:shd w:val="clear" w:color="auto" w:fill="auto"/>
            <w:noWrap/>
            <w:vAlign w:val="center"/>
            <w:hideMark/>
          </w:tcPr>
          <w:p w:rsidR="00B15011" w:rsidRPr="00517F55" w:rsidRDefault="00B15011" w:rsidP="004474C9">
            <w:pPr>
              <w:jc w:val="center"/>
              <w:rPr>
                <w:rFonts w:ascii="Century Gothic" w:eastAsia="Times New Roman" w:hAnsi="Century Gothic"/>
                <w:b/>
                <w:bCs/>
                <w:color w:val="000000"/>
                <w:szCs w:val="22"/>
                <w:lang w:val="en-US" w:eastAsia="en-US"/>
              </w:rPr>
            </w:pPr>
          </w:p>
        </w:tc>
        <w:tc>
          <w:tcPr>
            <w:tcW w:w="1413" w:type="dxa"/>
            <w:tcBorders>
              <w:top w:val="nil"/>
              <w:left w:val="nil"/>
              <w:bottom w:val="single" w:sz="4" w:space="0" w:color="auto"/>
              <w:right w:val="single" w:sz="4" w:space="0" w:color="auto"/>
            </w:tcBorders>
            <w:shd w:val="clear" w:color="auto" w:fill="auto"/>
            <w:noWrap/>
            <w:vAlign w:val="center"/>
            <w:hideMark/>
          </w:tcPr>
          <w:p w:rsidR="00B15011" w:rsidRDefault="000B53F7" w:rsidP="004474C9">
            <w:pPr>
              <w:jc w:val="center"/>
              <w:rPr>
                <w:rFonts w:ascii="Century Gothic" w:eastAsia="Times New Roman" w:hAnsi="Century Gothic"/>
                <w:b/>
                <w:bCs/>
                <w:color w:val="000000"/>
                <w:szCs w:val="22"/>
                <w:lang w:val="en-US" w:eastAsia="en-US"/>
              </w:rPr>
            </w:pPr>
            <w:r w:rsidRPr="00517F55">
              <w:rPr>
                <w:rFonts w:ascii="Century Gothic" w:eastAsia="Times New Roman" w:hAnsi="Century Gothic"/>
                <w:b/>
                <w:bCs/>
                <w:color w:val="000000"/>
                <w:szCs w:val="22"/>
                <w:lang w:val="en-US" w:eastAsia="en-US"/>
              </w:rPr>
              <w:t>NOVEMBER</w:t>
            </w:r>
          </w:p>
          <w:p w:rsidR="000B53F7" w:rsidRPr="00517F55" w:rsidRDefault="000B53F7" w:rsidP="004474C9">
            <w:pPr>
              <w:jc w:val="center"/>
              <w:rPr>
                <w:rFonts w:ascii="Century Gothic" w:eastAsia="Times New Roman" w:hAnsi="Century Gothic"/>
                <w:b/>
                <w:bCs/>
                <w:color w:val="000000"/>
                <w:szCs w:val="22"/>
                <w:lang w:val="en-US" w:eastAsia="en-US"/>
              </w:rPr>
            </w:pPr>
            <w:r>
              <w:rPr>
                <w:rFonts w:ascii="Century Gothic" w:eastAsia="Times New Roman" w:hAnsi="Century Gothic"/>
                <w:b/>
                <w:bCs/>
                <w:color w:val="000000"/>
                <w:szCs w:val="22"/>
                <w:lang w:val="en-US" w:eastAsia="en-US"/>
              </w:rPr>
              <w:t>2017</w:t>
            </w:r>
          </w:p>
        </w:tc>
        <w:tc>
          <w:tcPr>
            <w:tcW w:w="1530" w:type="dxa"/>
            <w:tcBorders>
              <w:top w:val="nil"/>
              <w:left w:val="nil"/>
              <w:bottom w:val="single" w:sz="4" w:space="0" w:color="auto"/>
              <w:right w:val="single" w:sz="4" w:space="0" w:color="auto"/>
            </w:tcBorders>
            <w:shd w:val="clear" w:color="auto" w:fill="auto"/>
            <w:noWrap/>
            <w:vAlign w:val="center"/>
            <w:hideMark/>
          </w:tcPr>
          <w:p w:rsidR="00B15011" w:rsidRDefault="000B53F7" w:rsidP="004474C9">
            <w:pPr>
              <w:jc w:val="center"/>
              <w:rPr>
                <w:rFonts w:ascii="Century Gothic" w:eastAsia="Times New Roman" w:hAnsi="Century Gothic"/>
                <w:b/>
                <w:bCs/>
                <w:color w:val="000000"/>
                <w:szCs w:val="22"/>
                <w:lang w:val="en-US" w:eastAsia="en-US"/>
              </w:rPr>
            </w:pPr>
            <w:r w:rsidRPr="00517F55">
              <w:rPr>
                <w:rFonts w:ascii="Century Gothic" w:eastAsia="Times New Roman" w:hAnsi="Century Gothic"/>
                <w:b/>
                <w:bCs/>
                <w:color w:val="000000"/>
                <w:szCs w:val="22"/>
                <w:lang w:val="en-US" w:eastAsia="en-US"/>
              </w:rPr>
              <w:t>DISEMBER</w:t>
            </w:r>
          </w:p>
          <w:p w:rsidR="000B53F7" w:rsidRPr="00517F55" w:rsidRDefault="000B53F7" w:rsidP="004474C9">
            <w:pPr>
              <w:jc w:val="center"/>
              <w:rPr>
                <w:rFonts w:ascii="Century Gothic" w:eastAsia="Times New Roman" w:hAnsi="Century Gothic"/>
                <w:b/>
                <w:bCs/>
                <w:color w:val="000000"/>
                <w:szCs w:val="22"/>
                <w:lang w:val="en-US" w:eastAsia="en-US"/>
              </w:rPr>
            </w:pPr>
            <w:r>
              <w:rPr>
                <w:rFonts w:ascii="Century Gothic" w:eastAsia="Times New Roman" w:hAnsi="Century Gothic"/>
                <w:b/>
                <w:bCs/>
                <w:color w:val="000000"/>
                <w:szCs w:val="22"/>
                <w:lang w:val="en-US" w:eastAsia="en-US"/>
              </w:rPr>
              <w:t>2017</w:t>
            </w:r>
          </w:p>
        </w:tc>
        <w:tc>
          <w:tcPr>
            <w:tcW w:w="1413" w:type="dxa"/>
            <w:tcBorders>
              <w:top w:val="nil"/>
              <w:left w:val="nil"/>
              <w:bottom w:val="single" w:sz="4" w:space="0" w:color="auto"/>
              <w:right w:val="single" w:sz="4" w:space="0" w:color="auto"/>
            </w:tcBorders>
            <w:shd w:val="clear" w:color="auto" w:fill="auto"/>
            <w:noWrap/>
            <w:vAlign w:val="center"/>
            <w:hideMark/>
          </w:tcPr>
          <w:p w:rsidR="00B15011" w:rsidRDefault="000B53F7" w:rsidP="004474C9">
            <w:pPr>
              <w:jc w:val="center"/>
              <w:rPr>
                <w:rFonts w:ascii="Century Gothic" w:eastAsia="Times New Roman" w:hAnsi="Century Gothic"/>
                <w:b/>
                <w:bCs/>
                <w:color w:val="000000"/>
                <w:szCs w:val="22"/>
                <w:lang w:val="en-US" w:eastAsia="en-US"/>
              </w:rPr>
            </w:pPr>
            <w:r>
              <w:rPr>
                <w:rFonts w:ascii="Century Gothic" w:eastAsia="Times New Roman" w:hAnsi="Century Gothic"/>
                <w:b/>
                <w:bCs/>
                <w:color w:val="000000"/>
                <w:szCs w:val="22"/>
                <w:lang w:val="en-US" w:eastAsia="en-US"/>
              </w:rPr>
              <w:t>JANUARI</w:t>
            </w:r>
          </w:p>
          <w:p w:rsidR="000B53F7" w:rsidRPr="00517F55" w:rsidRDefault="000B53F7" w:rsidP="004474C9">
            <w:pPr>
              <w:jc w:val="center"/>
              <w:rPr>
                <w:rFonts w:ascii="Century Gothic" w:eastAsia="Times New Roman" w:hAnsi="Century Gothic"/>
                <w:b/>
                <w:bCs/>
                <w:color w:val="000000"/>
                <w:szCs w:val="22"/>
                <w:lang w:val="en-US" w:eastAsia="en-US"/>
              </w:rPr>
            </w:pPr>
            <w:r>
              <w:rPr>
                <w:rFonts w:ascii="Century Gothic" w:eastAsia="Times New Roman" w:hAnsi="Century Gothic"/>
                <w:b/>
                <w:bCs/>
                <w:color w:val="000000"/>
                <w:szCs w:val="22"/>
                <w:lang w:val="en-US" w:eastAsia="en-US"/>
              </w:rPr>
              <w:t>2018</w:t>
            </w:r>
          </w:p>
        </w:tc>
        <w:tc>
          <w:tcPr>
            <w:tcW w:w="1890" w:type="dxa"/>
            <w:vMerge/>
            <w:tcBorders>
              <w:left w:val="nil"/>
              <w:bottom w:val="single" w:sz="4" w:space="0" w:color="auto"/>
              <w:right w:val="single" w:sz="4" w:space="0" w:color="auto"/>
            </w:tcBorders>
            <w:shd w:val="clear" w:color="auto" w:fill="auto"/>
            <w:noWrap/>
            <w:vAlign w:val="bottom"/>
            <w:hideMark/>
          </w:tcPr>
          <w:p w:rsidR="00B15011" w:rsidRPr="00517F55" w:rsidRDefault="00B15011" w:rsidP="004474C9">
            <w:pPr>
              <w:jc w:val="center"/>
              <w:rPr>
                <w:rFonts w:ascii="Century Gothic" w:eastAsia="Times New Roman" w:hAnsi="Century Gothic"/>
                <w:b/>
                <w:bCs/>
                <w:color w:val="000000"/>
                <w:szCs w:val="22"/>
                <w:lang w:val="en-US" w:eastAsia="en-US"/>
              </w:rPr>
            </w:pPr>
          </w:p>
        </w:tc>
      </w:tr>
      <w:tr w:rsidR="004474C9" w:rsidRPr="00517F55" w:rsidTr="00C81CB6">
        <w:trPr>
          <w:trHeight w:val="432"/>
        </w:trPr>
        <w:tc>
          <w:tcPr>
            <w:tcW w:w="2180" w:type="dxa"/>
            <w:tcBorders>
              <w:top w:val="nil"/>
              <w:left w:val="single" w:sz="4" w:space="0" w:color="auto"/>
              <w:bottom w:val="single" w:sz="4" w:space="0" w:color="auto"/>
              <w:right w:val="single" w:sz="4" w:space="0" w:color="auto"/>
            </w:tcBorders>
            <w:shd w:val="clear" w:color="auto" w:fill="auto"/>
            <w:noWrap/>
            <w:vAlign w:val="center"/>
          </w:tcPr>
          <w:p w:rsidR="00377E92" w:rsidRPr="00517F55" w:rsidRDefault="000B53F7" w:rsidP="004474C9">
            <w:pPr>
              <w:jc w:val="center"/>
              <w:rPr>
                <w:rFonts w:ascii="Century Gothic" w:eastAsia="Times New Roman" w:hAnsi="Century Gothic"/>
                <w:color w:val="000000"/>
                <w:szCs w:val="22"/>
                <w:lang w:val="en-US" w:eastAsia="en-US"/>
              </w:rPr>
            </w:pPr>
            <w:r>
              <w:rPr>
                <w:rFonts w:ascii="Century Gothic" w:eastAsia="Times New Roman" w:hAnsi="Century Gothic"/>
                <w:color w:val="000000"/>
                <w:szCs w:val="22"/>
                <w:lang w:val="en-US" w:eastAsia="en-US"/>
              </w:rPr>
              <w:t>1/1</w:t>
            </w:r>
          </w:p>
        </w:tc>
        <w:tc>
          <w:tcPr>
            <w:tcW w:w="1413" w:type="dxa"/>
            <w:tcBorders>
              <w:top w:val="nil"/>
              <w:left w:val="nil"/>
              <w:bottom w:val="single" w:sz="4" w:space="0" w:color="auto"/>
              <w:right w:val="single" w:sz="4" w:space="0" w:color="auto"/>
            </w:tcBorders>
            <w:shd w:val="clear" w:color="auto" w:fill="auto"/>
            <w:noWrap/>
            <w:vAlign w:val="center"/>
          </w:tcPr>
          <w:p w:rsidR="00377E92" w:rsidRPr="000B53F7" w:rsidRDefault="000B53F7" w:rsidP="000B53F7">
            <w:pPr>
              <w:jc w:val="center"/>
              <w:rPr>
                <w:rFonts w:ascii="Century Gothic" w:eastAsia="Times New Roman" w:hAnsi="Century Gothic"/>
                <w:color w:val="000000"/>
                <w:szCs w:val="22"/>
                <w:lang w:eastAsia="en-US"/>
              </w:rPr>
            </w:pPr>
            <w:r w:rsidRPr="000B53F7">
              <w:rPr>
                <w:rFonts w:ascii="Century Gothic" w:eastAsia="Times New Roman" w:hAnsi="Century Gothic"/>
                <w:color w:val="000000"/>
                <w:szCs w:val="22"/>
                <w:lang w:eastAsia="en-US"/>
              </w:rPr>
              <w:t>2,501.60</w:t>
            </w:r>
          </w:p>
        </w:tc>
        <w:tc>
          <w:tcPr>
            <w:tcW w:w="1530" w:type="dxa"/>
            <w:tcBorders>
              <w:top w:val="nil"/>
              <w:left w:val="nil"/>
              <w:bottom w:val="single" w:sz="4" w:space="0" w:color="auto"/>
              <w:right w:val="single" w:sz="4" w:space="0" w:color="auto"/>
            </w:tcBorders>
            <w:shd w:val="clear" w:color="auto" w:fill="auto"/>
            <w:noWrap/>
            <w:vAlign w:val="center"/>
          </w:tcPr>
          <w:p w:rsidR="00377E92" w:rsidRPr="000B53F7" w:rsidRDefault="000B53F7" w:rsidP="000B53F7">
            <w:pPr>
              <w:jc w:val="center"/>
              <w:rPr>
                <w:rFonts w:ascii="Century Gothic" w:eastAsia="Times New Roman" w:hAnsi="Century Gothic"/>
                <w:color w:val="000000"/>
                <w:szCs w:val="22"/>
                <w:lang w:eastAsia="en-US"/>
              </w:rPr>
            </w:pPr>
            <w:r w:rsidRPr="000B53F7">
              <w:rPr>
                <w:rFonts w:ascii="Century Gothic" w:eastAsia="Times New Roman" w:hAnsi="Century Gothic"/>
                <w:color w:val="000000"/>
                <w:szCs w:val="22"/>
                <w:lang w:eastAsia="en-US"/>
              </w:rPr>
              <w:t>112.18</w:t>
            </w:r>
          </w:p>
        </w:tc>
        <w:tc>
          <w:tcPr>
            <w:tcW w:w="1413" w:type="dxa"/>
            <w:tcBorders>
              <w:top w:val="nil"/>
              <w:left w:val="nil"/>
              <w:bottom w:val="single" w:sz="4" w:space="0" w:color="auto"/>
              <w:right w:val="single" w:sz="4" w:space="0" w:color="auto"/>
            </w:tcBorders>
            <w:shd w:val="clear" w:color="auto" w:fill="auto"/>
            <w:noWrap/>
            <w:vAlign w:val="center"/>
          </w:tcPr>
          <w:p w:rsidR="00377E92" w:rsidRPr="000B53F7" w:rsidRDefault="000B53F7" w:rsidP="000B53F7">
            <w:pPr>
              <w:jc w:val="center"/>
              <w:rPr>
                <w:rFonts w:ascii="Century Gothic" w:eastAsia="Times New Roman" w:hAnsi="Century Gothic"/>
                <w:color w:val="000000"/>
                <w:szCs w:val="22"/>
                <w:lang w:eastAsia="en-US"/>
              </w:rPr>
            </w:pPr>
            <w:r w:rsidRPr="000B53F7">
              <w:rPr>
                <w:rFonts w:ascii="Century Gothic" w:eastAsia="Times New Roman" w:hAnsi="Century Gothic"/>
                <w:color w:val="000000"/>
                <w:szCs w:val="22"/>
                <w:lang w:eastAsia="en-US"/>
              </w:rPr>
              <w:t>2,304.47</w:t>
            </w:r>
          </w:p>
        </w:tc>
        <w:tc>
          <w:tcPr>
            <w:tcW w:w="1890" w:type="dxa"/>
            <w:tcBorders>
              <w:top w:val="nil"/>
              <w:left w:val="nil"/>
              <w:bottom w:val="single" w:sz="4" w:space="0" w:color="auto"/>
              <w:right w:val="single" w:sz="4" w:space="0" w:color="auto"/>
            </w:tcBorders>
            <w:shd w:val="clear" w:color="auto" w:fill="auto"/>
            <w:noWrap/>
            <w:vAlign w:val="center"/>
          </w:tcPr>
          <w:p w:rsidR="00377E92" w:rsidRPr="000B53F7" w:rsidRDefault="000B53F7" w:rsidP="000B53F7">
            <w:pPr>
              <w:jc w:val="center"/>
              <w:rPr>
                <w:rFonts w:ascii="Century Gothic" w:eastAsia="Times New Roman" w:hAnsi="Century Gothic"/>
                <w:color w:val="000000"/>
                <w:szCs w:val="22"/>
                <w:lang w:eastAsia="en-US"/>
              </w:rPr>
            </w:pPr>
            <w:r w:rsidRPr="000B53F7">
              <w:rPr>
                <w:rFonts w:ascii="Century Gothic" w:eastAsia="Times New Roman" w:hAnsi="Century Gothic"/>
                <w:color w:val="000000"/>
                <w:szCs w:val="22"/>
                <w:lang w:eastAsia="en-US"/>
              </w:rPr>
              <w:t>1,639.42</w:t>
            </w:r>
          </w:p>
        </w:tc>
      </w:tr>
    </w:tbl>
    <w:p w:rsidR="00377E92" w:rsidRDefault="00377E92">
      <w:pPr>
        <w:pStyle w:val="ListParagraph"/>
        <w:ind w:left="540"/>
        <w:rPr>
          <w:rFonts w:ascii="Century Gothic" w:hAnsi="Century Gothic" w:cs="Arial"/>
          <w:color w:val="FF0000"/>
          <w:highlight w:val="yellow"/>
          <w:lang w:val="ms-MY"/>
        </w:rPr>
      </w:pPr>
    </w:p>
    <w:p w:rsidR="00377E92" w:rsidRDefault="00377E92">
      <w:pPr>
        <w:pStyle w:val="ListParagraph"/>
        <w:ind w:left="540"/>
        <w:rPr>
          <w:rFonts w:ascii="Century Gothic" w:hAnsi="Century Gothic" w:cs="Arial"/>
          <w:color w:val="FF0000"/>
          <w:highlight w:val="yellow"/>
          <w:lang w:val="ms-MY"/>
        </w:rPr>
      </w:pPr>
    </w:p>
    <w:p w:rsidR="00377E92" w:rsidRDefault="00377E92">
      <w:pPr>
        <w:pStyle w:val="ListParagraph"/>
        <w:ind w:left="540"/>
        <w:rPr>
          <w:rFonts w:ascii="Century Gothic" w:hAnsi="Century Gothic" w:cs="Arial"/>
          <w:color w:val="FF0000"/>
          <w:highlight w:val="yellow"/>
          <w:lang w:val="ms-MY"/>
        </w:rPr>
      </w:pPr>
    </w:p>
    <w:p w:rsidR="00377E92" w:rsidRDefault="00377E92">
      <w:pPr>
        <w:pStyle w:val="ListParagraph"/>
        <w:ind w:left="540"/>
        <w:rPr>
          <w:rFonts w:ascii="Century Gothic" w:hAnsi="Century Gothic" w:cs="Arial"/>
          <w:color w:val="FF0000"/>
          <w:highlight w:val="yellow"/>
          <w:lang w:val="ms-MY"/>
        </w:rPr>
      </w:pPr>
    </w:p>
    <w:p w:rsidR="00377E92" w:rsidRDefault="00377E92">
      <w:pPr>
        <w:pStyle w:val="ListParagraph"/>
        <w:ind w:left="540"/>
        <w:rPr>
          <w:rFonts w:ascii="Century Gothic" w:hAnsi="Century Gothic" w:cs="Arial"/>
          <w:color w:val="FF0000"/>
          <w:highlight w:val="yellow"/>
          <w:lang w:val="ms-MY"/>
        </w:rPr>
      </w:pPr>
    </w:p>
    <w:p w:rsidR="00377E92" w:rsidRDefault="00377E92">
      <w:pPr>
        <w:pStyle w:val="ListParagraph"/>
        <w:ind w:left="540"/>
        <w:rPr>
          <w:rFonts w:ascii="Century Gothic" w:hAnsi="Century Gothic" w:cs="Arial"/>
          <w:color w:val="FF0000"/>
          <w:highlight w:val="yellow"/>
          <w:lang w:val="ms-MY"/>
        </w:rPr>
      </w:pPr>
    </w:p>
    <w:p w:rsidR="000B53F7" w:rsidRDefault="000B53F7">
      <w:pPr>
        <w:pStyle w:val="ListParagraph"/>
        <w:ind w:left="540"/>
        <w:rPr>
          <w:rFonts w:ascii="Century Gothic" w:hAnsi="Century Gothic" w:cs="Arial"/>
          <w:color w:val="FF0000"/>
          <w:highlight w:val="yellow"/>
          <w:lang w:val="ms-MY"/>
        </w:rPr>
      </w:pPr>
    </w:p>
    <w:p w:rsidR="00E1512D" w:rsidRPr="00B15011" w:rsidRDefault="00E1512D">
      <w:pPr>
        <w:pStyle w:val="ListParagraph"/>
        <w:ind w:left="540"/>
        <w:rPr>
          <w:rFonts w:ascii="Century Gothic" w:hAnsi="Century Gothic" w:cs="Arial"/>
          <w:lang w:val="ms-MY"/>
        </w:rPr>
      </w:pPr>
      <w:r w:rsidRPr="00B15011">
        <w:rPr>
          <w:rFonts w:ascii="Century Gothic" w:hAnsi="Century Gothic" w:cs="Arial"/>
          <w:lang w:val="ms-MY"/>
        </w:rPr>
        <w:lastRenderedPageBreak/>
        <w:tab/>
      </w:r>
      <w:r w:rsidRPr="00B15011">
        <w:rPr>
          <w:rFonts w:ascii="Century Gothic" w:hAnsi="Century Gothic" w:cs="Arial"/>
          <w:lang w:val="ms-MY"/>
        </w:rPr>
        <w:tab/>
        <w:t xml:space="preserve">i.  </w:t>
      </w:r>
      <w:r w:rsidR="004474C9" w:rsidRPr="00B15011">
        <w:rPr>
          <w:rFonts w:ascii="Century Gothic" w:hAnsi="Century Gothic" w:cs="Arial"/>
          <w:lang w:val="ms-MY"/>
        </w:rPr>
        <w:t>Nilai</w:t>
      </w:r>
      <w:r w:rsidRPr="00B15011">
        <w:rPr>
          <w:rFonts w:ascii="Century Gothic" w:hAnsi="Century Gothic" w:cs="Arial"/>
          <w:lang w:val="ms-MY"/>
        </w:rPr>
        <w:t xml:space="preserve"> </w:t>
      </w:r>
      <w:r w:rsidR="00377E92" w:rsidRPr="00B15011">
        <w:rPr>
          <w:rFonts w:ascii="Century Gothic" w:hAnsi="Century Gothic" w:cs="Arial"/>
          <w:lang w:val="ms-MY"/>
        </w:rPr>
        <w:t>Kurang dari RM50,000.00</w:t>
      </w:r>
      <w:r w:rsidRPr="00B15011">
        <w:rPr>
          <w:rFonts w:ascii="Century Gothic" w:hAnsi="Century Gothic" w:cs="Arial"/>
          <w:lang w:val="ms-MY"/>
        </w:rPr>
        <w:tab/>
      </w:r>
      <w:r w:rsidRPr="00B15011">
        <w:rPr>
          <w:rFonts w:ascii="Century Gothic" w:hAnsi="Century Gothic" w:cs="Arial"/>
          <w:lang w:val="ms-MY"/>
        </w:rPr>
        <w:tab/>
      </w:r>
      <w:r w:rsidRPr="00B15011">
        <w:rPr>
          <w:rFonts w:ascii="Century Gothic" w:hAnsi="Century Gothic" w:cs="Arial"/>
          <w:lang w:val="ms-MY"/>
        </w:rPr>
        <w:tab/>
      </w:r>
      <w:r w:rsidRPr="00B15011">
        <w:rPr>
          <w:rFonts w:ascii="Century Gothic" w:hAnsi="Century Gothic" w:cs="Arial"/>
          <w:lang w:val="ms-MY"/>
        </w:rPr>
        <w:tab/>
        <w:t>= 0</w:t>
      </w:r>
    </w:p>
    <w:p w:rsidR="00E1512D" w:rsidRPr="00B15011" w:rsidRDefault="00E1512D">
      <w:pPr>
        <w:pStyle w:val="ListParagraph"/>
        <w:ind w:firstLine="720"/>
        <w:rPr>
          <w:rFonts w:ascii="Century Gothic" w:hAnsi="Century Gothic" w:cs="Arial"/>
          <w:lang w:val="ms-MY"/>
        </w:rPr>
      </w:pPr>
      <w:r w:rsidRPr="00B15011">
        <w:rPr>
          <w:rFonts w:ascii="Century Gothic" w:hAnsi="Century Gothic" w:cs="Arial"/>
          <w:lang w:val="ms-MY"/>
        </w:rPr>
        <w:t xml:space="preserve">ii. </w:t>
      </w:r>
      <w:r w:rsidR="00377E92" w:rsidRPr="00B15011">
        <w:rPr>
          <w:rFonts w:ascii="Century Gothic" w:hAnsi="Century Gothic" w:cs="Arial"/>
          <w:lang w:val="ms-MY"/>
        </w:rPr>
        <w:t xml:space="preserve"> Nilai di antara RM51,000.00 – RM100,</w:t>
      </w:r>
      <w:r w:rsidRPr="00B15011">
        <w:rPr>
          <w:rFonts w:ascii="Century Gothic" w:hAnsi="Century Gothic" w:cs="Arial"/>
          <w:lang w:val="ms-MY"/>
        </w:rPr>
        <w:t>000.00</w:t>
      </w:r>
      <w:r w:rsidR="00CE68AD">
        <w:rPr>
          <w:rFonts w:ascii="Century Gothic" w:hAnsi="Century Gothic" w:cs="Arial"/>
          <w:lang w:val="ms-MY"/>
        </w:rPr>
        <w:tab/>
      </w:r>
      <w:r w:rsidR="00CE68AD">
        <w:rPr>
          <w:rFonts w:ascii="Century Gothic" w:hAnsi="Century Gothic" w:cs="Arial"/>
          <w:lang w:val="ms-MY"/>
        </w:rPr>
        <w:tab/>
        <w:t>= 1</w:t>
      </w:r>
    </w:p>
    <w:p w:rsidR="00E1512D" w:rsidRPr="00B15011" w:rsidRDefault="00E1512D">
      <w:pPr>
        <w:pStyle w:val="ListParagraph"/>
        <w:ind w:left="540"/>
        <w:rPr>
          <w:rFonts w:ascii="Century Gothic" w:hAnsi="Century Gothic" w:cs="Arial"/>
          <w:lang w:val="ms-MY"/>
        </w:rPr>
      </w:pPr>
      <w:r w:rsidRPr="00B15011">
        <w:rPr>
          <w:rFonts w:ascii="Century Gothic" w:hAnsi="Century Gothic" w:cs="Arial"/>
          <w:lang w:val="ms-MY"/>
        </w:rPr>
        <w:tab/>
      </w:r>
      <w:r w:rsidRPr="00B15011">
        <w:rPr>
          <w:rFonts w:ascii="Century Gothic" w:hAnsi="Century Gothic" w:cs="Arial"/>
          <w:lang w:val="ms-MY"/>
        </w:rPr>
        <w:tab/>
        <w:t xml:space="preserve">iii. </w:t>
      </w:r>
      <w:r w:rsidR="00CE68AD">
        <w:rPr>
          <w:rFonts w:ascii="Century Gothic" w:hAnsi="Century Gothic" w:cs="Arial"/>
          <w:lang w:val="ms-MY"/>
        </w:rPr>
        <w:t xml:space="preserve">Nilai </w:t>
      </w:r>
      <w:r w:rsidR="00377E92" w:rsidRPr="00B15011">
        <w:rPr>
          <w:rFonts w:ascii="Century Gothic" w:hAnsi="Century Gothic" w:cs="Arial"/>
          <w:lang w:val="ms-MY"/>
        </w:rPr>
        <w:t>di antara RM101,000.00 – RM150,000.00</w:t>
      </w:r>
      <w:r w:rsidR="00CE68AD">
        <w:rPr>
          <w:rFonts w:ascii="Century Gothic" w:hAnsi="Century Gothic" w:cs="Arial"/>
          <w:lang w:val="ms-MY"/>
        </w:rPr>
        <w:tab/>
      </w:r>
      <w:r w:rsidR="00CE68AD">
        <w:rPr>
          <w:rFonts w:ascii="Century Gothic" w:hAnsi="Century Gothic" w:cs="Arial"/>
          <w:lang w:val="ms-MY"/>
        </w:rPr>
        <w:tab/>
        <w:t>= 2</w:t>
      </w:r>
    </w:p>
    <w:p w:rsidR="00E1512D" w:rsidRPr="00CE68AD" w:rsidRDefault="00CE68AD" w:rsidP="00CE68AD">
      <w:pPr>
        <w:pStyle w:val="ListParagraph"/>
        <w:ind w:left="540"/>
        <w:rPr>
          <w:rFonts w:ascii="Century Gothic" w:hAnsi="Century Gothic" w:cs="Arial"/>
          <w:lang w:val="ms-MY"/>
        </w:rPr>
      </w:pPr>
      <w:r>
        <w:rPr>
          <w:rFonts w:ascii="Century Gothic" w:hAnsi="Century Gothic" w:cs="Arial"/>
          <w:lang w:val="ms-MY"/>
        </w:rPr>
        <w:tab/>
      </w:r>
      <w:r>
        <w:rPr>
          <w:rFonts w:ascii="Century Gothic" w:hAnsi="Century Gothic" w:cs="Arial"/>
          <w:lang w:val="ms-MY"/>
        </w:rPr>
        <w:tab/>
        <w:t xml:space="preserve">iv. </w:t>
      </w:r>
      <w:r w:rsidR="00377E92" w:rsidRPr="00B15011">
        <w:rPr>
          <w:rFonts w:ascii="Century Gothic" w:hAnsi="Century Gothic" w:cs="Arial"/>
          <w:lang w:val="ms-MY"/>
        </w:rPr>
        <w:t xml:space="preserve">Nilai </w:t>
      </w:r>
      <w:r>
        <w:rPr>
          <w:rFonts w:ascii="Century Gothic" w:hAnsi="Century Gothic" w:cs="Arial"/>
          <w:lang w:val="ms-MY"/>
        </w:rPr>
        <w:t xml:space="preserve">melebihi </w:t>
      </w:r>
      <w:r w:rsidR="00377E92" w:rsidRPr="00B15011">
        <w:rPr>
          <w:rFonts w:ascii="Century Gothic" w:hAnsi="Century Gothic" w:cs="Arial"/>
          <w:lang w:val="ms-MY"/>
        </w:rPr>
        <w:t>RM151,000.00</w:t>
      </w:r>
      <w:r w:rsidR="00E1512D" w:rsidRPr="00B15011">
        <w:rPr>
          <w:rFonts w:ascii="Century Gothic" w:hAnsi="Century Gothic" w:cs="Arial"/>
          <w:lang w:val="ms-MY"/>
        </w:rPr>
        <w:tab/>
      </w:r>
      <w:r w:rsidR="00E1512D" w:rsidRPr="00B15011">
        <w:rPr>
          <w:rFonts w:ascii="Century Gothic" w:hAnsi="Century Gothic" w:cs="Arial"/>
          <w:lang w:val="ms-MY"/>
        </w:rPr>
        <w:tab/>
      </w:r>
      <w:r>
        <w:rPr>
          <w:rFonts w:ascii="Century Gothic" w:hAnsi="Century Gothic" w:cs="Arial"/>
          <w:lang w:val="ms-MY"/>
        </w:rPr>
        <w:tab/>
      </w:r>
      <w:r>
        <w:rPr>
          <w:rFonts w:ascii="Century Gothic" w:hAnsi="Century Gothic" w:cs="Arial"/>
          <w:lang w:val="ms-MY"/>
        </w:rPr>
        <w:tab/>
      </w:r>
      <w:r>
        <w:rPr>
          <w:rFonts w:ascii="Century Gothic" w:hAnsi="Century Gothic" w:cs="Arial"/>
          <w:lang w:val="ms-MY"/>
        </w:rPr>
        <w:tab/>
        <w:t>= 3</w:t>
      </w:r>
    </w:p>
    <w:p w:rsidR="00E1512D" w:rsidRPr="00520CD3" w:rsidRDefault="00377E92">
      <w:pPr>
        <w:pStyle w:val="ListParagraph"/>
        <w:ind w:left="540"/>
        <w:rPr>
          <w:rFonts w:ascii="Century Gothic" w:hAnsi="Century Gothic" w:cs="Arial"/>
          <w:lang w:val="ms-MY"/>
        </w:rPr>
      </w:pPr>
      <w:r>
        <w:rPr>
          <w:rFonts w:ascii="Century Gothic" w:hAnsi="Century Gothic" w:cs="Arial"/>
          <w:lang w:val="ms-MY"/>
        </w:rPr>
        <w:tab/>
      </w:r>
      <w:r>
        <w:rPr>
          <w:rFonts w:ascii="Century Gothic" w:hAnsi="Century Gothic" w:cs="Arial"/>
          <w:lang w:val="ms-MY"/>
        </w:rPr>
        <w:tab/>
      </w:r>
    </w:p>
    <w:p w:rsidR="00E1512D" w:rsidRPr="00520CD3" w:rsidRDefault="00E1512D">
      <w:pPr>
        <w:pStyle w:val="ListParagraph"/>
        <w:ind w:left="540"/>
        <w:rPr>
          <w:rFonts w:ascii="Century Gothic" w:hAnsi="Century Gothic" w:cs="Arial"/>
          <w:lang w:val="ms-MY"/>
        </w:rPr>
      </w:pPr>
      <w:r w:rsidRPr="00520CD3">
        <w:rPr>
          <w:rFonts w:ascii="Century Gothic" w:hAnsi="Century Gothic" w:cs="Arial"/>
          <w:lang w:val="ms-MY"/>
        </w:rPr>
        <w:t>7.7.2</w:t>
      </w:r>
      <w:r w:rsidRPr="00520CD3">
        <w:rPr>
          <w:rFonts w:ascii="Century Gothic" w:hAnsi="Century Gothic" w:cs="Arial"/>
          <w:lang w:val="ms-MY"/>
        </w:rPr>
        <w:tab/>
        <w:t>Tempoh syarikat beroperasi :</w:t>
      </w:r>
    </w:p>
    <w:p w:rsidR="00E1512D" w:rsidRPr="00520CD3" w:rsidRDefault="00E1512D">
      <w:pPr>
        <w:pStyle w:val="ListParagraph"/>
        <w:ind w:left="540"/>
        <w:rPr>
          <w:rFonts w:ascii="Century Gothic" w:hAnsi="Century Gothic" w:cs="Arial"/>
          <w:lang w:val="ms-MY"/>
        </w:rPr>
      </w:pPr>
    </w:p>
    <w:p w:rsidR="00E1512D" w:rsidRPr="007C0D04" w:rsidRDefault="00E1512D">
      <w:pPr>
        <w:pStyle w:val="ListParagraph"/>
        <w:ind w:left="540"/>
        <w:rPr>
          <w:rFonts w:ascii="Century Gothic" w:hAnsi="Century Gothic" w:cs="Arial"/>
          <w:color w:val="FF0000"/>
          <w:lang w:val="ms-MY"/>
        </w:rPr>
      </w:pPr>
      <w:r w:rsidRPr="00520CD3">
        <w:rPr>
          <w:rFonts w:ascii="Century Gothic" w:hAnsi="Century Gothic" w:cs="Arial"/>
          <w:lang w:val="ms-MY"/>
        </w:rPr>
        <w:tab/>
      </w:r>
      <w:r w:rsidRPr="00520CD3">
        <w:rPr>
          <w:rFonts w:ascii="Century Gothic" w:hAnsi="Century Gothic" w:cs="Arial"/>
          <w:lang w:val="ms-MY"/>
        </w:rPr>
        <w:tab/>
        <w:t>i. 1-5 Tahun</w:t>
      </w:r>
      <w:r w:rsidRPr="00520CD3">
        <w:rPr>
          <w:rFonts w:ascii="Century Gothic" w:hAnsi="Century Gothic" w:cs="Arial"/>
          <w:lang w:val="ms-MY"/>
        </w:rPr>
        <w:tab/>
      </w:r>
      <w:r w:rsidRPr="00520CD3">
        <w:rPr>
          <w:rFonts w:ascii="Century Gothic" w:hAnsi="Century Gothic" w:cs="Arial"/>
          <w:lang w:val="ms-MY"/>
        </w:rPr>
        <w:tab/>
      </w:r>
      <w:r w:rsidRPr="00520CD3">
        <w:rPr>
          <w:rFonts w:ascii="Century Gothic" w:hAnsi="Century Gothic" w:cs="Arial"/>
          <w:lang w:val="ms-MY"/>
        </w:rPr>
        <w:tab/>
      </w:r>
      <w:r w:rsidRPr="00520CD3">
        <w:rPr>
          <w:rFonts w:ascii="Century Gothic" w:hAnsi="Century Gothic" w:cs="Arial"/>
          <w:lang w:val="ms-MY"/>
        </w:rPr>
        <w:tab/>
        <w:t>= 1</w:t>
      </w:r>
    </w:p>
    <w:p w:rsidR="00E1512D" w:rsidRPr="00520CD3" w:rsidRDefault="00E1512D">
      <w:pPr>
        <w:pStyle w:val="ListParagraph"/>
        <w:ind w:left="540"/>
        <w:rPr>
          <w:rFonts w:ascii="Century Gothic" w:hAnsi="Century Gothic" w:cs="Arial"/>
          <w:lang w:val="ms-MY"/>
        </w:rPr>
      </w:pPr>
      <w:r w:rsidRPr="00520CD3">
        <w:rPr>
          <w:rFonts w:ascii="Century Gothic" w:hAnsi="Century Gothic" w:cs="Arial"/>
          <w:lang w:val="ms-MY"/>
        </w:rPr>
        <w:tab/>
      </w:r>
      <w:r w:rsidRPr="00520CD3">
        <w:rPr>
          <w:rFonts w:ascii="Century Gothic" w:hAnsi="Century Gothic" w:cs="Arial"/>
          <w:lang w:val="ms-MY"/>
        </w:rPr>
        <w:tab/>
        <w:t>ii. 6-10</w:t>
      </w:r>
      <w:r w:rsidRPr="00520CD3">
        <w:rPr>
          <w:rFonts w:ascii="Century Gothic" w:hAnsi="Century Gothic" w:cs="Arial"/>
          <w:lang w:val="ms-MY"/>
        </w:rPr>
        <w:tab/>
        <w:t xml:space="preserve"> Tahun</w:t>
      </w:r>
      <w:r w:rsidRPr="00520CD3">
        <w:rPr>
          <w:rFonts w:ascii="Century Gothic" w:hAnsi="Century Gothic" w:cs="Arial"/>
          <w:lang w:val="ms-MY"/>
        </w:rPr>
        <w:tab/>
      </w:r>
      <w:r w:rsidRPr="00520CD3">
        <w:rPr>
          <w:rFonts w:ascii="Century Gothic" w:hAnsi="Century Gothic" w:cs="Arial"/>
          <w:lang w:val="ms-MY"/>
        </w:rPr>
        <w:tab/>
      </w:r>
      <w:r w:rsidRPr="00520CD3">
        <w:rPr>
          <w:rFonts w:ascii="Century Gothic" w:hAnsi="Century Gothic" w:cs="Arial"/>
          <w:lang w:val="ms-MY"/>
        </w:rPr>
        <w:tab/>
        <w:t>= 3</w:t>
      </w:r>
    </w:p>
    <w:p w:rsidR="00E1512D" w:rsidRDefault="00E1512D">
      <w:pPr>
        <w:pStyle w:val="ListParagraph"/>
        <w:ind w:left="540"/>
        <w:rPr>
          <w:rFonts w:ascii="Century Gothic" w:hAnsi="Century Gothic" w:cs="Arial"/>
          <w:lang w:val="ms-MY"/>
        </w:rPr>
      </w:pPr>
      <w:r w:rsidRPr="00520CD3">
        <w:rPr>
          <w:rFonts w:ascii="Century Gothic" w:hAnsi="Century Gothic" w:cs="Arial"/>
          <w:lang w:val="ms-MY"/>
        </w:rPr>
        <w:tab/>
      </w:r>
      <w:r w:rsidRPr="00520CD3">
        <w:rPr>
          <w:rFonts w:ascii="Century Gothic" w:hAnsi="Century Gothic" w:cs="Arial"/>
          <w:lang w:val="ms-MY"/>
        </w:rPr>
        <w:tab/>
        <w:t>iii.  Melebihi 10 Tahun</w:t>
      </w:r>
      <w:r w:rsidRPr="00520CD3">
        <w:rPr>
          <w:rFonts w:ascii="Century Gothic" w:hAnsi="Century Gothic" w:cs="Arial"/>
          <w:lang w:val="ms-MY"/>
        </w:rPr>
        <w:tab/>
      </w:r>
      <w:r w:rsidRPr="00520CD3">
        <w:rPr>
          <w:rFonts w:ascii="Century Gothic" w:hAnsi="Century Gothic" w:cs="Arial"/>
          <w:lang w:val="ms-MY"/>
        </w:rPr>
        <w:tab/>
        <w:t>= 5</w:t>
      </w:r>
    </w:p>
    <w:p w:rsidR="006A1F82" w:rsidRPr="00520CD3" w:rsidRDefault="006A1F82">
      <w:pPr>
        <w:pStyle w:val="ListParagraph"/>
        <w:ind w:left="540"/>
        <w:rPr>
          <w:rFonts w:ascii="Century Gothic" w:hAnsi="Century Gothic" w:cs="Arial"/>
          <w:lang w:val="ms-MY"/>
        </w:rPr>
      </w:pPr>
      <w:r>
        <w:rPr>
          <w:rFonts w:ascii="Century Gothic" w:hAnsi="Century Gothic" w:cs="Arial"/>
          <w:lang w:val="ms-MY"/>
        </w:rPr>
        <w:tab/>
      </w:r>
      <w:r>
        <w:rPr>
          <w:rFonts w:ascii="Century Gothic" w:hAnsi="Century Gothic" w:cs="Arial"/>
          <w:lang w:val="ms-MY"/>
        </w:rPr>
        <w:tab/>
        <w:t>iv. Tiada Maklumat</w:t>
      </w:r>
      <w:r>
        <w:rPr>
          <w:rFonts w:ascii="Century Gothic" w:hAnsi="Century Gothic" w:cs="Arial"/>
          <w:lang w:val="ms-MY"/>
        </w:rPr>
        <w:tab/>
      </w:r>
      <w:r>
        <w:rPr>
          <w:rFonts w:ascii="Century Gothic" w:hAnsi="Century Gothic" w:cs="Arial"/>
          <w:lang w:val="ms-MY"/>
        </w:rPr>
        <w:tab/>
        <w:t>= 0</w:t>
      </w:r>
    </w:p>
    <w:p w:rsidR="00E1512D" w:rsidRPr="00520CD3" w:rsidRDefault="00E1512D">
      <w:pPr>
        <w:pStyle w:val="ListParagraph"/>
        <w:ind w:left="540"/>
        <w:rPr>
          <w:rFonts w:ascii="Century Gothic" w:hAnsi="Century Gothic" w:cs="Arial"/>
          <w:lang w:val="ms-MY"/>
        </w:rPr>
      </w:pPr>
    </w:p>
    <w:p w:rsidR="00E1512D" w:rsidRPr="00520CD3" w:rsidRDefault="00E1512D">
      <w:pPr>
        <w:pStyle w:val="ListParagraph"/>
        <w:ind w:left="540"/>
        <w:rPr>
          <w:rFonts w:ascii="Century Gothic" w:hAnsi="Century Gothic" w:cs="Arial"/>
          <w:lang w:val="ms-MY"/>
        </w:rPr>
      </w:pPr>
      <w:r w:rsidRPr="00520CD3">
        <w:rPr>
          <w:rFonts w:ascii="Century Gothic" w:hAnsi="Century Gothic" w:cs="Arial"/>
          <w:lang w:val="ms-MY"/>
        </w:rPr>
        <w:t>7.7.3</w:t>
      </w:r>
      <w:r w:rsidRPr="00520CD3">
        <w:rPr>
          <w:rFonts w:ascii="Century Gothic" w:hAnsi="Century Gothic" w:cs="Arial"/>
          <w:lang w:val="ms-MY"/>
        </w:rPr>
        <w:tab/>
        <w:t>Pengalaman Kerja yang berkaitan :</w:t>
      </w:r>
    </w:p>
    <w:p w:rsidR="00E1512D" w:rsidRPr="00520CD3" w:rsidRDefault="00E1512D">
      <w:pPr>
        <w:pStyle w:val="ListParagraph"/>
        <w:ind w:left="540"/>
        <w:rPr>
          <w:rFonts w:ascii="Century Gothic" w:hAnsi="Century Gothic" w:cs="Arial"/>
          <w:lang w:val="ms-MY"/>
        </w:rPr>
      </w:pPr>
    </w:p>
    <w:p w:rsidR="00E1512D" w:rsidRDefault="00E1512D" w:rsidP="003C4202">
      <w:pPr>
        <w:pStyle w:val="ListParagraph"/>
        <w:ind w:left="540"/>
        <w:rPr>
          <w:rFonts w:ascii="Century Gothic" w:hAnsi="Century Gothic" w:cs="Arial"/>
          <w:lang w:val="ms-MY"/>
        </w:rPr>
      </w:pPr>
      <w:r w:rsidRPr="00520CD3">
        <w:rPr>
          <w:rFonts w:ascii="Century Gothic" w:hAnsi="Century Gothic" w:cs="Arial"/>
          <w:lang w:val="ms-MY"/>
        </w:rPr>
        <w:tab/>
      </w:r>
      <w:r w:rsidRPr="00520CD3">
        <w:rPr>
          <w:rFonts w:ascii="Century Gothic" w:hAnsi="Century Gothic" w:cs="Arial"/>
          <w:lang w:val="ms-MY"/>
        </w:rPr>
        <w:tab/>
      </w:r>
      <w:r w:rsidR="003C4202">
        <w:rPr>
          <w:rFonts w:ascii="Century Gothic" w:hAnsi="Century Gothic" w:cs="Arial"/>
          <w:lang w:val="ms-MY"/>
        </w:rPr>
        <w:t>i. Ada</w:t>
      </w:r>
      <w:r w:rsidR="003C4202">
        <w:rPr>
          <w:rFonts w:ascii="Century Gothic" w:hAnsi="Century Gothic" w:cs="Arial"/>
          <w:lang w:val="ms-MY"/>
        </w:rPr>
        <w:tab/>
      </w:r>
      <w:r w:rsidR="003C4202">
        <w:rPr>
          <w:rFonts w:ascii="Century Gothic" w:hAnsi="Century Gothic" w:cs="Arial"/>
          <w:lang w:val="ms-MY"/>
        </w:rPr>
        <w:tab/>
        <w:t>= 5</w:t>
      </w:r>
    </w:p>
    <w:p w:rsidR="003C4202" w:rsidRDefault="003C4202" w:rsidP="003C4202">
      <w:pPr>
        <w:pStyle w:val="ListParagraph"/>
        <w:ind w:left="540"/>
        <w:rPr>
          <w:rFonts w:ascii="Century Gothic" w:hAnsi="Century Gothic" w:cs="Arial"/>
          <w:lang w:val="ms-MY"/>
        </w:rPr>
      </w:pPr>
      <w:r>
        <w:rPr>
          <w:rFonts w:ascii="Century Gothic" w:hAnsi="Century Gothic" w:cs="Arial"/>
          <w:lang w:val="ms-MY"/>
        </w:rPr>
        <w:tab/>
      </w:r>
      <w:r>
        <w:rPr>
          <w:rFonts w:ascii="Century Gothic" w:hAnsi="Century Gothic" w:cs="Arial"/>
          <w:lang w:val="ms-MY"/>
        </w:rPr>
        <w:tab/>
        <w:t xml:space="preserve">ii. Tiada </w:t>
      </w:r>
      <w:r>
        <w:rPr>
          <w:rFonts w:ascii="Century Gothic" w:hAnsi="Century Gothic" w:cs="Arial"/>
          <w:lang w:val="ms-MY"/>
        </w:rPr>
        <w:tab/>
        <w:t>= 0</w:t>
      </w:r>
    </w:p>
    <w:p w:rsidR="0096691A" w:rsidRDefault="0096691A">
      <w:pPr>
        <w:pStyle w:val="ListParagraph"/>
        <w:ind w:left="540"/>
        <w:rPr>
          <w:rFonts w:ascii="Century Gothic" w:hAnsi="Century Gothic" w:cs="Arial"/>
          <w:lang w:val="ms-MY"/>
        </w:rPr>
      </w:pPr>
    </w:p>
    <w:p w:rsidR="00E1512D" w:rsidRPr="00520CD3" w:rsidRDefault="00E1512D" w:rsidP="00E41A31">
      <w:pPr>
        <w:pStyle w:val="ListParagraph"/>
        <w:numPr>
          <w:ilvl w:val="0"/>
          <w:numId w:val="41"/>
        </w:numPr>
        <w:tabs>
          <w:tab w:val="clear" w:pos="720"/>
        </w:tabs>
        <w:ind w:left="0" w:hanging="540"/>
        <w:rPr>
          <w:rFonts w:ascii="Century Gothic" w:hAnsi="Century Gothic" w:cs="Arial"/>
          <w:b/>
          <w:bCs/>
          <w:lang w:val="ms-MY"/>
        </w:rPr>
      </w:pPr>
      <w:r w:rsidRPr="00520CD3">
        <w:rPr>
          <w:rFonts w:ascii="Century Gothic" w:hAnsi="Century Gothic" w:cs="Arial"/>
          <w:b/>
          <w:bCs/>
          <w:lang w:val="ms-MY"/>
        </w:rPr>
        <w:t>PEMARKAHAN KESELURUHAN</w:t>
      </w:r>
    </w:p>
    <w:p w:rsidR="00E1512D" w:rsidRPr="00520CD3" w:rsidRDefault="00E1512D">
      <w:pPr>
        <w:pStyle w:val="ListParagraph"/>
        <w:ind w:left="0"/>
        <w:rPr>
          <w:rFonts w:ascii="Century Gothic" w:hAnsi="Century Gothic" w:cs="Arial"/>
          <w:b/>
          <w:bCs/>
          <w:lang w:val="ms-MY"/>
        </w:rPr>
      </w:pPr>
    </w:p>
    <w:p w:rsidR="00E1512D" w:rsidRPr="00520CD3" w:rsidRDefault="00E1512D" w:rsidP="007E0405">
      <w:pPr>
        <w:pStyle w:val="ListParagraph"/>
        <w:numPr>
          <w:ilvl w:val="1"/>
          <w:numId w:val="14"/>
        </w:numPr>
        <w:jc w:val="both"/>
        <w:rPr>
          <w:rFonts w:ascii="Century Gothic" w:hAnsi="Century Gothic" w:cs="Arial"/>
          <w:lang w:val="ms-MY"/>
        </w:rPr>
      </w:pPr>
      <w:r w:rsidRPr="00520CD3">
        <w:rPr>
          <w:rFonts w:ascii="Century Gothic" w:hAnsi="Century Gothic" w:cs="Arial"/>
          <w:lang w:val="ms-MY"/>
        </w:rPr>
        <w:t xml:space="preserve">Setelah penilaian dilaksanakan, pemarkahan keseluruhan bagi </w:t>
      </w:r>
      <w:r w:rsidRPr="00F267B4">
        <w:rPr>
          <w:rFonts w:ascii="Century Gothic" w:hAnsi="Century Gothic" w:cs="Arial"/>
          <w:lang w:val="ms-MY"/>
        </w:rPr>
        <w:t xml:space="preserve">penyebutharga </w:t>
      </w:r>
      <w:r w:rsidRPr="00520CD3">
        <w:rPr>
          <w:rFonts w:ascii="Century Gothic" w:hAnsi="Century Gothic" w:cs="Arial"/>
          <w:lang w:val="ms-MY"/>
        </w:rPr>
        <w:t xml:space="preserve">adalah seperti di </w:t>
      </w:r>
      <w:r w:rsidRPr="00520CD3">
        <w:rPr>
          <w:rFonts w:ascii="Century Gothic" w:hAnsi="Century Gothic" w:cs="Arial"/>
          <w:b/>
          <w:bCs/>
          <w:lang w:val="ms-MY"/>
        </w:rPr>
        <w:t xml:space="preserve">Jadual </w:t>
      </w:r>
      <w:r w:rsidR="007E0405">
        <w:rPr>
          <w:rFonts w:ascii="Century Gothic" w:hAnsi="Century Gothic" w:cs="Arial"/>
          <w:b/>
          <w:bCs/>
          <w:lang w:val="ms-MY"/>
        </w:rPr>
        <w:t>7</w:t>
      </w:r>
      <w:r w:rsidR="008E5569" w:rsidRPr="00520CD3">
        <w:rPr>
          <w:rFonts w:ascii="Century Gothic" w:hAnsi="Century Gothic" w:cs="Arial"/>
          <w:lang w:val="ms-MY"/>
        </w:rPr>
        <w:t xml:space="preserve"> berikut:</w:t>
      </w:r>
    </w:p>
    <w:p w:rsidR="00CE68AD" w:rsidRPr="00520CD3" w:rsidRDefault="00CE68AD">
      <w:pPr>
        <w:pStyle w:val="ListParagraph"/>
        <w:ind w:left="0"/>
        <w:rPr>
          <w:rFonts w:ascii="Century Gothic" w:hAnsi="Century Gothic" w:cs="Arial"/>
          <w:b/>
          <w:bCs/>
          <w:lang w:val="ms-MY"/>
        </w:rPr>
      </w:pPr>
    </w:p>
    <w:p w:rsidR="00E1512D" w:rsidRPr="00520CD3" w:rsidRDefault="008115BE" w:rsidP="008E5569">
      <w:pPr>
        <w:pStyle w:val="ListParagraph"/>
        <w:ind w:left="0"/>
        <w:rPr>
          <w:rFonts w:ascii="Century Gothic" w:hAnsi="Century Gothic" w:cs="Arial"/>
          <w:b/>
          <w:lang w:val="ms-MY"/>
        </w:rPr>
      </w:pPr>
      <w:r w:rsidRPr="00520CD3">
        <w:rPr>
          <w:rFonts w:ascii="Century Gothic" w:hAnsi="Century Gothic" w:cs="Arial"/>
          <w:b/>
          <w:lang w:val="ms-MY"/>
        </w:rPr>
        <w:t xml:space="preserve">JADUAL </w:t>
      </w:r>
      <w:r w:rsidR="007E0405">
        <w:rPr>
          <w:rFonts w:ascii="Century Gothic" w:hAnsi="Century Gothic" w:cs="Arial"/>
          <w:b/>
          <w:lang w:val="ms-MY"/>
        </w:rPr>
        <w:t>7</w:t>
      </w:r>
      <w:r w:rsidR="008E5569" w:rsidRPr="00520CD3">
        <w:rPr>
          <w:rFonts w:ascii="Century Gothic" w:hAnsi="Century Gothic" w:cs="Arial"/>
          <w:b/>
          <w:lang w:val="ms-MY"/>
        </w:rPr>
        <w:t xml:space="preserve"> :</w:t>
      </w:r>
      <w:r w:rsidR="008E5569" w:rsidRPr="00520CD3">
        <w:rPr>
          <w:rFonts w:ascii="Century Gothic" w:hAnsi="Century Gothic" w:cs="Arial"/>
          <w:b/>
          <w:lang w:val="ms-MY"/>
        </w:rPr>
        <w:tab/>
        <w:t>PEMARKAHAN KESELURUHAN PENYEBUTHARGA</w:t>
      </w:r>
    </w:p>
    <w:p w:rsidR="00CE68AD" w:rsidRPr="00520CD3" w:rsidRDefault="00CE68AD" w:rsidP="008E5569">
      <w:pPr>
        <w:pStyle w:val="ListParagraph"/>
        <w:ind w:left="0"/>
        <w:rPr>
          <w:rFonts w:ascii="Century Gothic" w:hAnsi="Century Gothic" w:cs="Arial"/>
          <w:b/>
          <w:bCs/>
          <w:lang w:val="ms-MY"/>
        </w:rPr>
      </w:pPr>
    </w:p>
    <w:tbl>
      <w:tblPr>
        <w:tblW w:w="967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1581"/>
        <w:gridCol w:w="1625"/>
        <w:gridCol w:w="1980"/>
        <w:gridCol w:w="1980"/>
        <w:gridCol w:w="1980"/>
      </w:tblGrid>
      <w:tr w:rsidR="00E81388" w:rsidRPr="000F5375" w:rsidTr="006C5857">
        <w:trPr>
          <w:trHeight w:val="2725"/>
        </w:trPr>
        <w:tc>
          <w:tcPr>
            <w:tcW w:w="532" w:type="dxa"/>
            <w:tcBorders>
              <w:bottom w:val="single" w:sz="4" w:space="0" w:color="auto"/>
            </w:tcBorders>
            <w:vAlign w:val="center"/>
          </w:tcPr>
          <w:p w:rsidR="00E1512D" w:rsidRPr="000F5375" w:rsidRDefault="00E1512D">
            <w:pPr>
              <w:jc w:val="center"/>
              <w:rPr>
                <w:rFonts w:ascii="Century Gothic" w:hAnsi="Century Gothic" w:cs="Arial"/>
                <w:b/>
                <w:lang w:val="ms-MY"/>
              </w:rPr>
            </w:pPr>
            <w:r w:rsidRPr="000F5375">
              <w:rPr>
                <w:rFonts w:ascii="Century Gothic" w:hAnsi="Century Gothic" w:cs="Arial"/>
                <w:b/>
                <w:lang w:val="ms-MY"/>
              </w:rPr>
              <w:t>BIL</w:t>
            </w:r>
          </w:p>
        </w:tc>
        <w:tc>
          <w:tcPr>
            <w:tcW w:w="1581" w:type="dxa"/>
            <w:tcBorders>
              <w:bottom w:val="single" w:sz="4" w:space="0" w:color="auto"/>
            </w:tcBorders>
            <w:vAlign w:val="center"/>
          </w:tcPr>
          <w:p w:rsidR="00E1512D" w:rsidRPr="000F5375" w:rsidRDefault="00E1512D">
            <w:pPr>
              <w:jc w:val="center"/>
              <w:rPr>
                <w:rFonts w:ascii="Century Gothic" w:hAnsi="Century Gothic" w:cs="Arial"/>
                <w:b/>
                <w:lang w:val="ms-MY"/>
              </w:rPr>
            </w:pPr>
            <w:r w:rsidRPr="000F5375">
              <w:rPr>
                <w:rFonts w:ascii="Century Gothic" w:hAnsi="Century Gothic" w:cs="Arial"/>
                <w:b/>
                <w:lang w:val="ms-MY"/>
              </w:rPr>
              <w:t>KOD PENYEBUT</w:t>
            </w:r>
          </w:p>
          <w:p w:rsidR="00E1512D" w:rsidRPr="000F5375" w:rsidRDefault="00E1512D">
            <w:pPr>
              <w:jc w:val="center"/>
              <w:rPr>
                <w:rFonts w:ascii="Century Gothic" w:hAnsi="Century Gothic" w:cs="Arial"/>
                <w:b/>
                <w:lang w:val="ms-MY"/>
              </w:rPr>
            </w:pPr>
            <w:r w:rsidRPr="000F5375">
              <w:rPr>
                <w:rFonts w:ascii="Century Gothic" w:hAnsi="Century Gothic" w:cs="Arial"/>
                <w:b/>
                <w:lang w:val="ms-MY"/>
              </w:rPr>
              <w:t>HARGA</w:t>
            </w:r>
          </w:p>
        </w:tc>
        <w:tc>
          <w:tcPr>
            <w:tcW w:w="1625" w:type="dxa"/>
            <w:tcBorders>
              <w:bottom w:val="single" w:sz="4" w:space="0" w:color="auto"/>
            </w:tcBorders>
            <w:vAlign w:val="center"/>
          </w:tcPr>
          <w:p w:rsidR="00E1512D" w:rsidRPr="000F5375" w:rsidRDefault="00E1512D">
            <w:pPr>
              <w:jc w:val="center"/>
              <w:rPr>
                <w:rFonts w:ascii="Century Gothic" w:hAnsi="Century Gothic" w:cs="Arial"/>
                <w:b/>
                <w:lang w:val="ms-MY"/>
              </w:rPr>
            </w:pPr>
            <w:r w:rsidRPr="000F5375">
              <w:rPr>
                <w:rFonts w:ascii="Century Gothic" w:hAnsi="Century Gothic" w:cs="Arial"/>
                <w:b/>
                <w:lang w:val="ms-MY"/>
              </w:rPr>
              <w:t>JUMLAH MARKAH PENILAIAN TEKNIKAL</w:t>
            </w:r>
          </w:p>
          <w:p w:rsidR="00E1512D" w:rsidRPr="000F5375" w:rsidRDefault="00FD352C">
            <w:pPr>
              <w:jc w:val="center"/>
              <w:rPr>
                <w:rFonts w:ascii="Century Gothic" w:hAnsi="Century Gothic" w:cs="Arial"/>
                <w:b/>
                <w:lang w:val="ms-MY"/>
              </w:rPr>
            </w:pPr>
            <w:r w:rsidRPr="000F5375">
              <w:rPr>
                <w:rFonts w:ascii="Century Gothic" w:hAnsi="Century Gothic" w:cs="Arial"/>
                <w:b/>
                <w:lang w:val="ms-MY"/>
              </w:rPr>
              <w:t>(6</w:t>
            </w:r>
            <w:r w:rsidR="00E1512D" w:rsidRPr="000F5375">
              <w:rPr>
                <w:rFonts w:ascii="Century Gothic" w:hAnsi="Century Gothic" w:cs="Arial"/>
                <w:b/>
                <w:lang w:val="ms-MY"/>
              </w:rPr>
              <w:t>0%)</w:t>
            </w:r>
          </w:p>
        </w:tc>
        <w:tc>
          <w:tcPr>
            <w:tcW w:w="1980" w:type="dxa"/>
            <w:tcBorders>
              <w:bottom w:val="single" w:sz="4" w:space="0" w:color="auto"/>
            </w:tcBorders>
            <w:vAlign w:val="center"/>
          </w:tcPr>
          <w:p w:rsidR="00E1512D" w:rsidRPr="000F5375" w:rsidRDefault="00E1512D">
            <w:pPr>
              <w:jc w:val="center"/>
              <w:rPr>
                <w:rFonts w:ascii="Century Gothic" w:hAnsi="Century Gothic" w:cs="Arial"/>
                <w:b/>
                <w:lang w:val="ms-MY"/>
              </w:rPr>
            </w:pPr>
            <w:r w:rsidRPr="000F5375">
              <w:rPr>
                <w:rFonts w:ascii="Century Gothic" w:hAnsi="Century Gothic" w:cs="Arial"/>
                <w:b/>
                <w:lang w:val="ms-MY"/>
              </w:rPr>
              <w:t>JUMLAH MARKAH BERDASARKAN TAWARAN</w:t>
            </w:r>
            <w:r w:rsidR="000C1B54">
              <w:rPr>
                <w:rFonts w:ascii="Century Gothic" w:hAnsi="Century Gothic" w:cs="Arial"/>
                <w:b/>
                <w:lang w:val="ms-MY"/>
              </w:rPr>
              <w:t xml:space="preserve"> SEWAAN</w:t>
            </w:r>
          </w:p>
          <w:p w:rsidR="00E1512D" w:rsidRPr="000F5375" w:rsidRDefault="000C1B54">
            <w:pPr>
              <w:jc w:val="center"/>
              <w:rPr>
                <w:rFonts w:ascii="Century Gothic" w:hAnsi="Century Gothic" w:cs="Arial"/>
                <w:b/>
                <w:lang w:val="ms-MY"/>
              </w:rPr>
            </w:pPr>
            <w:r>
              <w:rPr>
                <w:rFonts w:ascii="Century Gothic" w:hAnsi="Century Gothic" w:cs="Arial"/>
                <w:b/>
                <w:lang w:val="ms-MY"/>
              </w:rPr>
              <w:t>(</w:t>
            </w:r>
            <w:r w:rsidR="00583E28">
              <w:rPr>
                <w:rFonts w:ascii="Century Gothic" w:hAnsi="Century Gothic" w:cs="Arial"/>
                <w:b/>
                <w:lang w:val="ms-MY"/>
              </w:rPr>
              <w:t>3</w:t>
            </w:r>
            <w:r>
              <w:rPr>
                <w:rFonts w:ascii="Century Gothic" w:hAnsi="Century Gothic" w:cs="Arial"/>
                <w:b/>
                <w:lang w:val="ms-MY"/>
              </w:rPr>
              <w:t>0</w:t>
            </w:r>
            <w:r w:rsidR="00E1512D" w:rsidRPr="000F5375">
              <w:rPr>
                <w:rFonts w:ascii="Century Gothic" w:hAnsi="Century Gothic" w:cs="Arial"/>
                <w:b/>
                <w:lang w:val="ms-MY"/>
              </w:rPr>
              <w:t>%)</w:t>
            </w:r>
          </w:p>
        </w:tc>
        <w:tc>
          <w:tcPr>
            <w:tcW w:w="1980" w:type="dxa"/>
            <w:tcBorders>
              <w:bottom w:val="single" w:sz="4" w:space="0" w:color="auto"/>
            </w:tcBorders>
            <w:vAlign w:val="center"/>
          </w:tcPr>
          <w:p w:rsidR="00E1512D" w:rsidRPr="000F5375" w:rsidRDefault="00E1512D">
            <w:pPr>
              <w:jc w:val="center"/>
              <w:rPr>
                <w:rFonts w:ascii="Century Gothic" w:hAnsi="Century Gothic" w:cs="Arial"/>
                <w:b/>
                <w:lang w:val="ms-MY"/>
              </w:rPr>
            </w:pPr>
            <w:r w:rsidRPr="000F5375">
              <w:rPr>
                <w:rFonts w:ascii="Century Gothic" w:hAnsi="Century Gothic" w:cs="Arial"/>
                <w:b/>
                <w:lang w:val="ms-MY"/>
              </w:rPr>
              <w:t>JUMLAH MARKAH BERDASARKAN PENG</w:t>
            </w:r>
            <w:r w:rsidR="000C1B54">
              <w:rPr>
                <w:rFonts w:ascii="Century Gothic" w:hAnsi="Century Gothic" w:cs="Arial"/>
                <w:b/>
                <w:lang w:val="ms-MY"/>
              </w:rPr>
              <w:t>ALAMAN DAN KEUPAYAAN SYARIKAT (</w:t>
            </w:r>
            <w:r w:rsidR="00583E28">
              <w:rPr>
                <w:rFonts w:ascii="Century Gothic" w:hAnsi="Century Gothic" w:cs="Arial"/>
                <w:b/>
                <w:lang w:val="ms-MY"/>
              </w:rPr>
              <w:t>1</w:t>
            </w:r>
            <w:r w:rsidRPr="000F5375">
              <w:rPr>
                <w:rFonts w:ascii="Century Gothic" w:hAnsi="Century Gothic" w:cs="Arial"/>
                <w:b/>
                <w:lang w:val="ms-MY"/>
              </w:rPr>
              <w:t>0%)</w:t>
            </w:r>
          </w:p>
        </w:tc>
        <w:tc>
          <w:tcPr>
            <w:tcW w:w="1980" w:type="dxa"/>
            <w:tcBorders>
              <w:bottom w:val="single" w:sz="4" w:space="0" w:color="auto"/>
            </w:tcBorders>
            <w:vAlign w:val="center"/>
          </w:tcPr>
          <w:p w:rsidR="00E1512D" w:rsidRPr="000F5375" w:rsidRDefault="00E1512D">
            <w:pPr>
              <w:jc w:val="center"/>
              <w:rPr>
                <w:rFonts w:ascii="Century Gothic" w:hAnsi="Century Gothic" w:cs="Arial"/>
                <w:b/>
                <w:lang w:val="ms-MY"/>
              </w:rPr>
            </w:pPr>
            <w:r w:rsidRPr="000F5375">
              <w:rPr>
                <w:rFonts w:ascii="Century Gothic" w:hAnsi="Century Gothic" w:cs="Arial"/>
                <w:b/>
                <w:lang w:val="ms-MY"/>
              </w:rPr>
              <w:t>JUMLAH MARKAH KESELURUHAN</w:t>
            </w:r>
          </w:p>
          <w:p w:rsidR="00E1512D" w:rsidRPr="000F5375" w:rsidRDefault="00E1512D">
            <w:pPr>
              <w:jc w:val="center"/>
              <w:rPr>
                <w:rFonts w:ascii="Century Gothic" w:hAnsi="Century Gothic" w:cs="Arial"/>
                <w:b/>
                <w:lang w:val="ms-MY"/>
              </w:rPr>
            </w:pPr>
            <w:r w:rsidRPr="000F5375">
              <w:rPr>
                <w:rFonts w:ascii="Century Gothic" w:hAnsi="Century Gothic" w:cs="Arial"/>
                <w:b/>
                <w:lang w:val="ms-MY"/>
              </w:rPr>
              <w:t>(100%)</w:t>
            </w:r>
          </w:p>
        </w:tc>
      </w:tr>
      <w:tr w:rsidR="00583E28" w:rsidRPr="000F5375" w:rsidTr="007E0405">
        <w:trPr>
          <w:trHeight w:val="293"/>
        </w:trPr>
        <w:tc>
          <w:tcPr>
            <w:tcW w:w="532" w:type="dxa"/>
            <w:shd w:val="clear" w:color="auto" w:fill="auto"/>
          </w:tcPr>
          <w:p w:rsidR="00583E28" w:rsidRPr="000F5375" w:rsidRDefault="00583E28" w:rsidP="00583E28">
            <w:pPr>
              <w:jc w:val="center"/>
              <w:rPr>
                <w:rFonts w:ascii="Century Gothic" w:hAnsi="Century Gothic" w:cs="Arial"/>
                <w:lang w:val="ms-MY"/>
              </w:rPr>
            </w:pPr>
            <w:r>
              <w:rPr>
                <w:rFonts w:ascii="Century Gothic" w:hAnsi="Century Gothic" w:cs="Arial"/>
                <w:lang w:val="ms-MY"/>
              </w:rPr>
              <w:t>1</w:t>
            </w:r>
            <w:r w:rsidRPr="000F5375">
              <w:rPr>
                <w:rFonts w:ascii="Century Gothic" w:hAnsi="Century Gothic" w:cs="Arial"/>
                <w:lang w:val="ms-MY"/>
              </w:rPr>
              <w:t>.</w:t>
            </w:r>
          </w:p>
        </w:tc>
        <w:tc>
          <w:tcPr>
            <w:tcW w:w="1581" w:type="dxa"/>
            <w:shd w:val="clear" w:color="auto" w:fill="auto"/>
          </w:tcPr>
          <w:p w:rsidR="00583E28" w:rsidRPr="000F5375" w:rsidRDefault="006429AD" w:rsidP="00583E28">
            <w:pPr>
              <w:jc w:val="center"/>
              <w:rPr>
                <w:rFonts w:ascii="Century Gothic" w:hAnsi="Century Gothic" w:cs="Arial"/>
                <w:lang w:val="ms-MY"/>
              </w:rPr>
            </w:pPr>
            <w:r>
              <w:rPr>
                <w:rFonts w:ascii="Century Gothic" w:hAnsi="Century Gothic" w:cs="Arial"/>
                <w:lang w:val="ms-MY"/>
              </w:rPr>
              <w:t>1/1</w:t>
            </w:r>
          </w:p>
        </w:tc>
        <w:tc>
          <w:tcPr>
            <w:tcW w:w="1625" w:type="dxa"/>
            <w:shd w:val="clear" w:color="auto" w:fill="auto"/>
          </w:tcPr>
          <w:p w:rsidR="00583E28" w:rsidRPr="0098288D" w:rsidRDefault="006429AD" w:rsidP="00583E28">
            <w:pPr>
              <w:jc w:val="center"/>
              <w:rPr>
                <w:rFonts w:ascii="Century Gothic" w:hAnsi="Century Gothic" w:cs="Arial"/>
                <w:lang w:val="ms-MY"/>
              </w:rPr>
            </w:pPr>
            <w:r>
              <w:rPr>
                <w:rFonts w:ascii="Century Gothic" w:hAnsi="Century Gothic" w:cs="Arial"/>
                <w:lang w:val="ms-MY"/>
              </w:rPr>
              <w:t>40.0</w:t>
            </w:r>
          </w:p>
        </w:tc>
        <w:tc>
          <w:tcPr>
            <w:tcW w:w="1980" w:type="dxa"/>
            <w:shd w:val="clear" w:color="auto" w:fill="auto"/>
          </w:tcPr>
          <w:p w:rsidR="00583E28" w:rsidRPr="00520CD3" w:rsidRDefault="006429AD" w:rsidP="00583E28">
            <w:pPr>
              <w:jc w:val="center"/>
              <w:rPr>
                <w:rFonts w:ascii="Century Gothic" w:hAnsi="Century Gothic" w:cs="Arial"/>
                <w:lang w:val="ms-MY"/>
              </w:rPr>
            </w:pPr>
            <w:r>
              <w:rPr>
                <w:rFonts w:ascii="Century Gothic" w:hAnsi="Century Gothic" w:cs="Arial"/>
                <w:lang w:val="ms-MY"/>
              </w:rPr>
              <w:t>7.5</w:t>
            </w:r>
          </w:p>
        </w:tc>
        <w:tc>
          <w:tcPr>
            <w:tcW w:w="1980" w:type="dxa"/>
            <w:shd w:val="clear" w:color="auto" w:fill="auto"/>
          </w:tcPr>
          <w:p w:rsidR="00583E28" w:rsidRPr="000F5375" w:rsidRDefault="006429AD" w:rsidP="00583E28">
            <w:pPr>
              <w:jc w:val="center"/>
              <w:rPr>
                <w:rFonts w:ascii="Century Gothic" w:hAnsi="Century Gothic" w:cs="Arial"/>
                <w:sz w:val="22"/>
                <w:szCs w:val="22"/>
                <w:lang w:val="ms-MY"/>
              </w:rPr>
            </w:pPr>
            <w:r>
              <w:rPr>
                <w:rFonts w:ascii="Century Gothic" w:hAnsi="Century Gothic" w:cs="Arial"/>
                <w:sz w:val="22"/>
                <w:szCs w:val="22"/>
                <w:lang w:val="ms-MY"/>
              </w:rPr>
              <w:t>3.8</w:t>
            </w:r>
          </w:p>
        </w:tc>
        <w:tc>
          <w:tcPr>
            <w:tcW w:w="1980" w:type="dxa"/>
            <w:shd w:val="clear" w:color="auto" w:fill="auto"/>
          </w:tcPr>
          <w:p w:rsidR="00583E28" w:rsidRPr="000F5375" w:rsidRDefault="006429AD" w:rsidP="00583E28">
            <w:pPr>
              <w:jc w:val="center"/>
              <w:rPr>
                <w:rFonts w:ascii="Century Gothic" w:hAnsi="Century Gothic" w:cs="Arial"/>
                <w:bCs/>
                <w:lang w:val="ms-MY"/>
              </w:rPr>
            </w:pPr>
            <w:r>
              <w:rPr>
                <w:rFonts w:ascii="Century Gothic" w:hAnsi="Century Gothic" w:cs="Arial"/>
                <w:bCs/>
                <w:lang w:val="ms-MY"/>
              </w:rPr>
              <w:t>51.</w:t>
            </w:r>
            <w:r w:rsidR="00121B4C">
              <w:rPr>
                <w:rFonts w:ascii="Century Gothic" w:hAnsi="Century Gothic" w:cs="Arial"/>
                <w:bCs/>
                <w:lang w:val="ms-MY"/>
              </w:rPr>
              <w:t>3</w:t>
            </w:r>
          </w:p>
        </w:tc>
      </w:tr>
    </w:tbl>
    <w:p w:rsidR="00E1512D" w:rsidRPr="00520CD3" w:rsidRDefault="00E1512D">
      <w:pPr>
        <w:pStyle w:val="ListParagraph"/>
        <w:ind w:left="0"/>
        <w:rPr>
          <w:rFonts w:ascii="Century Gothic" w:hAnsi="Century Gothic" w:cs="Arial"/>
          <w:lang w:val="ms-MY"/>
        </w:rPr>
      </w:pPr>
    </w:p>
    <w:p w:rsidR="00E1512D" w:rsidRPr="006429AD" w:rsidRDefault="00E1512D">
      <w:pPr>
        <w:pStyle w:val="ListParagraph"/>
        <w:numPr>
          <w:ilvl w:val="1"/>
          <w:numId w:val="14"/>
        </w:numPr>
        <w:jc w:val="both"/>
        <w:rPr>
          <w:rFonts w:ascii="Century Gothic" w:hAnsi="Century Gothic" w:cs="Arial"/>
          <w:lang w:val="ms-MY"/>
        </w:rPr>
      </w:pPr>
      <w:r w:rsidRPr="006429AD">
        <w:rPr>
          <w:rFonts w:ascii="Century Gothic" w:hAnsi="Century Gothic" w:cs="Arial"/>
          <w:lang w:val="ms-MY"/>
        </w:rPr>
        <w:t xml:space="preserve">Berdasarkan kepada penilaian yang telah dijalankan, </w:t>
      </w:r>
      <w:r w:rsidRPr="006429AD">
        <w:rPr>
          <w:rFonts w:ascii="Century Gothic" w:hAnsi="Century Gothic" w:cs="Arial"/>
          <w:b/>
          <w:lang w:val="ms-MY"/>
        </w:rPr>
        <w:t xml:space="preserve">penyebutharga </w:t>
      </w:r>
      <w:r w:rsidR="006429AD">
        <w:rPr>
          <w:rFonts w:ascii="Century Gothic" w:hAnsi="Century Gothic" w:cs="Arial"/>
          <w:b/>
          <w:lang w:val="ms-MY"/>
        </w:rPr>
        <w:t>1/1</w:t>
      </w:r>
      <w:r w:rsidRPr="006429AD">
        <w:rPr>
          <w:rFonts w:ascii="Century Gothic" w:hAnsi="Century Gothic" w:cs="Arial"/>
          <w:b/>
          <w:lang w:val="ms-MY"/>
        </w:rPr>
        <w:t xml:space="preserve"> telah mendapat markah iaitu sebanyak </w:t>
      </w:r>
      <w:r w:rsidR="009B0C99">
        <w:rPr>
          <w:rFonts w:ascii="Century Gothic" w:hAnsi="Century Gothic" w:cs="Arial"/>
          <w:b/>
          <w:lang w:val="ms-MY"/>
        </w:rPr>
        <w:t>5</w:t>
      </w:r>
      <w:r w:rsidR="006429AD">
        <w:rPr>
          <w:rFonts w:ascii="Century Gothic" w:hAnsi="Century Gothic" w:cs="Arial"/>
          <w:b/>
          <w:lang w:val="ms-MY"/>
        </w:rPr>
        <w:t>1.3</w:t>
      </w:r>
      <w:r w:rsidRPr="006429AD">
        <w:rPr>
          <w:rFonts w:ascii="Century Gothic" w:hAnsi="Century Gothic" w:cs="Arial"/>
          <w:b/>
          <w:lang w:val="ms-MY"/>
        </w:rPr>
        <w:t>%.</w:t>
      </w:r>
    </w:p>
    <w:p w:rsidR="0059743B" w:rsidRDefault="0059743B">
      <w:pPr>
        <w:pStyle w:val="ListParagraph"/>
        <w:rPr>
          <w:rFonts w:ascii="Century Gothic" w:hAnsi="Century Gothic" w:cs="Arial"/>
          <w:lang w:val="ms-MY"/>
        </w:rPr>
      </w:pPr>
    </w:p>
    <w:p w:rsidR="00F83A21" w:rsidRPr="00520CD3" w:rsidRDefault="00F83A21">
      <w:pPr>
        <w:pStyle w:val="ListParagraph"/>
        <w:rPr>
          <w:rFonts w:ascii="Century Gothic" w:hAnsi="Century Gothic" w:cs="Arial"/>
          <w:lang w:val="ms-MY"/>
        </w:rPr>
      </w:pPr>
    </w:p>
    <w:p w:rsidR="00E1512D" w:rsidRPr="00520CD3" w:rsidRDefault="00E1512D">
      <w:pPr>
        <w:ind w:left="540" w:hanging="480"/>
        <w:rPr>
          <w:rFonts w:ascii="Century Gothic" w:hAnsi="Century Gothic"/>
          <w:b/>
          <w:lang w:val="ms-MY"/>
        </w:rPr>
      </w:pPr>
      <w:r w:rsidRPr="00520CD3">
        <w:rPr>
          <w:rFonts w:ascii="Century Gothic" w:hAnsi="Century Gothic"/>
          <w:b/>
          <w:lang w:val="ms-MY"/>
        </w:rPr>
        <w:t>9.</w:t>
      </w:r>
      <w:r w:rsidRPr="00520CD3">
        <w:rPr>
          <w:rFonts w:ascii="Century Gothic" w:hAnsi="Century Gothic"/>
          <w:b/>
          <w:lang w:val="ms-MY"/>
        </w:rPr>
        <w:tab/>
        <w:t>SYOR</w:t>
      </w:r>
    </w:p>
    <w:p w:rsidR="00E1512D" w:rsidRPr="00520CD3" w:rsidRDefault="00E1512D">
      <w:pPr>
        <w:ind w:left="567" w:hanging="567"/>
        <w:rPr>
          <w:rFonts w:ascii="Century Gothic" w:hAnsi="Century Gothic"/>
          <w:color w:val="FF0000"/>
          <w:lang w:val="ms-MY"/>
        </w:rPr>
      </w:pPr>
    </w:p>
    <w:p w:rsidR="00E1512D" w:rsidRPr="00C81CB6" w:rsidRDefault="00E1512D">
      <w:pPr>
        <w:pStyle w:val="NoSpacing"/>
        <w:ind w:left="1260" w:hanging="720"/>
        <w:rPr>
          <w:rFonts w:ascii="Century Gothic" w:hAnsi="Century Gothic"/>
          <w:sz w:val="24"/>
          <w:szCs w:val="24"/>
          <w:highlight w:val="yellow"/>
          <w:lang w:val="ms-MY"/>
        </w:rPr>
      </w:pPr>
      <w:r w:rsidRPr="009E78B2">
        <w:rPr>
          <w:rFonts w:ascii="Century Gothic" w:hAnsi="Century Gothic"/>
          <w:sz w:val="24"/>
          <w:szCs w:val="24"/>
          <w:lang w:val="ms-MY"/>
        </w:rPr>
        <w:t>9.1</w:t>
      </w:r>
      <w:r w:rsidRPr="009E78B2">
        <w:rPr>
          <w:rFonts w:ascii="Century Gothic" w:hAnsi="Century Gothic"/>
          <w:sz w:val="24"/>
          <w:szCs w:val="24"/>
          <w:lang w:val="ms-MY"/>
        </w:rPr>
        <w:tab/>
        <w:t xml:space="preserve">Hasil daripada </w:t>
      </w:r>
      <w:r w:rsidR="00517F55" w:rsidRPr="009E78B2">
        <w:rPr>
          <w:rFonts w:ascii="Century Gothic" w:hAnsi="Century Gothic"/>
          <w:sz w:val="24"/>
          <w:szCs w:val="24"/>
          <w:lang w:val="ms-MY"/>
        </w:rPr>
        <w:t xml:space="preserve">Penilaian Teknikal </w:t>
      </w:r>
      <w:r w:rsidR="00D453A9" w:rsidRPr="009E78B2">
        <w:rPr>
          <w:rFonts w:ascii="Century Gothic" w:hAnsi="Century Gothic"/>
          <w:sz w:val="24"/>
          <w:szCs w:val="24"/>
          <w:lang w:val="ms-MY"/>
        </w:rPr>
        <w:t xml:space="preserve">dan </w:t>
      </w:r>
      <w:r w:rsidR="00517F55" w:rsidRPr="009E78B2">
        <w:rPr>
          <w:rFonts w:ascii="Century Gothic" w:hAnsi="Century Gothic"/>
          <w:sz w:val="24"/>
          <w:szCs w:val="24"/>
          <w:lang w:val="ms-MY"/>
        </w:rPr>
        <w:t xml:space="preserve">Kewangan </w:t>
      </w:r>
      <w:r w:rsidR="00D453A9" w:rsidRPr="009E78B2">
        <w:rPr>
          <w:rFonts w:ascii="Century Gothic" w:hAnsi="Century Gothic"/>
          <w:sz w:val="24"/>
          <w:szCs w:val="24"/>
          <w:lang w:val="ms-MY"/>
        </w:rPr>
        <w:t>yang telah dijalankan</w:t>
      </w:r>
      <w:r w:rsidRPr="009E78B2">
        <w:rPr>
          <w:rFonts w:ascii="Century Gothic" w:hAnsi="Century Gothic"/>
          <w:sz w:val="24"/>
          <w:szCs w:val="24"/>
          <w:lang w:val="ms-MY"/>
        </w:rPr>
        <w:t xml:space="preserve">, Jawatankuasa </w:t>
      </w:r>
      <w:r w:rsidR="009E78B2" w:rsidRPr="009E78B2">
        <w:rPr>
          <w:rFonts w:ascii="Century Gothic" w:hAnsi="Century Gothic"/>
          <w:sz w:val="24"/>
          <w:szCs w:val="24"/>
          <w:lang w:val="ms-MY"/>
        </w:rPr>
        <w:t xml:space="preserve">ini tidak </w:t>
      </w:r>
      <w:r w:rsidR="00D453A9" w:rsidRPr="009E78B2">
        <w:rPr>
          <w:rFonts w:ascii="Century Gothic" w:hAnsi="Century Gothic"/>
          <w:sz w:val="24"/>
          <w:szCs w:val="24"/>
          <w:lang w:val="ms-MY"/>
        </w:rPr>
        <w:t xml:space="preserve">mengesyorkan </w:t>
      </w:r>
      <w:r w:rsidRPr="009E78B2">
        <w:rPr>
          <w:rFonts w:ascii="Century Gothic" w:hAnsi="Century Gothic"/>
          <w:b/>
          <w:sz w:val="24"/>
          <w:szCs w:val="24"/>
          <w:lang w:val="ms-MY"/>
        </w:rPr>
        <w:t xml:space="preserve">penyebutharga </w:t>
      </w:r>
      <w:r w:rsidR="009E78B2" w:rsidRPr="009E78B2">
        <w:rPr>
          <w:rFonts w:ascii="Century Gothic" w:hAnsi="Century Gothic"/>
          <w:b/>
          <w:sz w:val="24"/>
          <w:szCs w:val="24"/>
          <w:lang w:val="ms-MY"/>
        </w:rPr>
        <w:t xml:space="preserve">1/1 </w:t>
      </w:r>
      <w:r w:rsidRPr="009E78B2">
        <w:rPr>
          <w:rFonts w:ascii="Century Gothic" w:hAnsi="Century Gothic"/>
          <w:sz w:val="24"/>
          <w:szCs w:val="24"/>
          <w:lang w:val="ms-MY"/>
        </w:rPr>
        <w:t xml:space="preserve">dipertimbangkan bagi </w:t>
      </w:r>
      <w:r w:rsidR="00517F55" w:rsidRPr="009E78B2">
        <w:rPr>
          <w:rFonts w:ascii="Century Gothic" w:hAnsi="Century Gothic"/>
          <w:bCs/>
          <w:sz w:val="24"/>
          <w:szCs w:val="24"/>
          <w:lang w:val="ms-MY"/>
        </w:rPr>
        <w:t xml:space="preserve">Perkhidmatan Penyewaan Dan Pengurusan Kafeteria </w:t>
      </w:r>
      <w:r w:rsidR="0059743B" w:rsidRPr="009E78B2">
        <w:rPr>
          <w:rFonts w:ascii="Century Gothic" w:hAnsi="Century Gothic"/>
          <w:bCs/>
          <w:sz w:val="24"/>
          <w:szCs w:val="24"/>
          <w:lang w:val="ms-MY"/>
        </w:rPr>
        <w:t xml:space="preserve">di Pusat Promosi Perabot Dan Perkayuan Negeri Melaka (Rumah Melaka), Bukit Katil, </w:t>
      </w:r>
      <w:r w:rsidR="0059743B" w:rsidRPr="009E78B2">
        <w:rPr>
          <w:rFonts w:ascii="Century Gothic" w:hAnsi="Century Gothic"/>
          <w:bCs/>
          <w:sz w:val="24"/>
          <w:szCs w:val="24"/>
          <w:lang w:val="ms-MY"/>
        </w:rPr>
        <w:lastRenderedPageBreak/>
        <w:t>Melaka untuk tempoh dua (2) tahun (</w:t>
      </w:r>
      <w:r w:rsidR="0059743B" w:rsidRPr="009E78B2">
        <w:rPr>
          <w:rFonts w:ascii="Century Gothic" w:hAnsi="Century Gothic"/>
          <w:bCs/>
          <w:sz w:val="24"/>
          <w:szCs w:val="24"/>
          <w:lang w:val="sv-SE"/>
        </w:rPr>
        <w:t>MTIB/SH/00</w:t>
      </w:r>
      <w:r w:rsidR="009E78B2" w:rsidRPr="009E78B2">
        <w:rPr>
          <w:rFonts w:ascii="Century Gothic" w:hAnsi="Century Gothic"/>
          <w:bCs/>
          <w:sz w:val="24"/>
          <w:szCs w:val="24"/>
          <w:lang w:val="sv-SE"/>
        </w:rPr>
        <w:t>9</w:t>
      </w:r>
      <w:r w:rsidR="0059743B" w:rsidRPr="009E78B2">
        <w:rPr>
          <w:rFonts w:ascii="Century Gothic" w:hAnsi="Century Gothic"/>
          <w:bCs/>
          <w:sz w:val="24"/>
          <w:szCs w:val="24"/>
          <w:lang w:val="sv-SE"/>
        </w:rPr>
        <w:t>/2018</w:t>
      </w:r>
      <w:r w:rsidR="0059743B" w:rsidRPr="009E78B2">
        <w:rPr>
          <w:rFonts w:ascii="Century Gothic" w:hAnsi="Century Gothic"/>
          <w:bCs/>
          <w:sz w:val="24"/>
          <w:szCs w:val="24"/>
          <w:lang w:val="ms-MY"/>
        </w:rPr>
        <w:t>)</w:t>
      </w:r>
      <w:r w:rsidR="00D453A9" w:rsidRPr="009E78B2">
        <w:rPr>
          <w:rFonts w:ascii="Century Gothic" w:hAnsi="Century Gothic"/>
          <w:bCs/>
          <w:sz w:val="24"/>
          <w:szCs w:val="24"/>
          <w:lang w:val="ms-MY"/>
        </w:rPr>
        <w:t xml:space="preserve"> </w:t>
      </w:r>
      <w:r w:rsidRPr="009E78B2">
        <w:rPr>
          <w:rFonts w:ascii="Century Gothic" w:hAnsi="Century Gothic"/>
          <w:sz w:val="24"/>
          <w:szCs w:val="24"/>
          <w:lang w:val="ms-MY"/>
        </w:rPr>
        <w:t>berdasarkan perkara berikut:</w:t>
      </w:r>
    </w:p>
    <w:p w:rsidR="00E1512D" w:rsidRPr="00C81CB6" w:rsidRDefault="00E1512D">
      <w:pPr>
        <w:pStyle w:val="NoSpacing"/>
        <w:ind w:left="1134" w:hanging="567"/>
        <w:rPr>
          <w:rFonts w:ascii="Century Gothic" w:hAnsi="Century Gothic"/>
          <w:sz w:val="24"/>
          <w:szCs w:val="24"/>
          <w:highlight w:val="yellow"/>
          <w:lang w:val="ms-MY"/>
        </w:rPr>
      </w:pPr>
    </w:p>
    <w:p w:rsidR="00E1512D" w:rsidRDefault="009E78B2" w:rsidP="00F267B4">
      <w:pPr>
        <w:pStyle w:val="NoSpacing"/>
        <w:numPr>
          <w:ilvl w:val="0"/>
          <w:numId w:val="15"/>
        </w:numPr>
        <w:tabs>
          <w:tab w:val="clear" w:pos="1320"/>
          <w:tab w:val="num" w:pos="1985"/>
        </w:tabs>
        <w:ind w:left="1985"/>
        <w:rPr>
          <w:rFonts w:ascii="Century Gothic" w:hAnsi="Century Gothic" w:cs="Arial"/>
          <w:sz w:val="24"/>
          <w:szCs w:val="24"/>
          <w:lang w:val="ms-MY"/>
        </w:rPr>
      </w:pPr>
      <w:r w:rsidRPr="009E78B2">
        <w:rPr>
          <w:rFonts w:ascii="Century Gothic" w:hAnsi="Century Gothic" w:cs="Arial"/>
          <w:sz w:val="24"/>
          <w:szCs w:val="24"/>
          <w:lang w:val="ms-MY"/>
        </w:rPr>
        <w:t>Tidak m</w:t>
      </w:r>
      <w:r w:rsidR="00E1512D" w:rsidRPr="009E78B2">
        <w:rPr>
          <w:rFonts w:ascii="Century Gothic" w:hAnsi="Century Gothic" w:cs="Arial"/>
          <w:sz w:val="24"/>
          <w:szCs w:val="24"/>
          <w:lang w:val="ms-MY"/>
        </w:rPr>
        <w:t xml:space="preserve">emenuhi </w:t>
      </w:r>
      <w:r w:rsidR="00E1512D" w:rsidRPr="00E526E4">
        <w:rPr>
          <w:rFonts w:ascii="Century Gothic" w:hAnsi="Century Gothic" w:cs="Arial"/>
          <w:b/>
          <w:sz w:val="24"/>
          <w:szCs w:val="24"/>
          <w:lang w:val="ms-MY"/>
        </w:rPr>
        <w:t>syarat wajib</w:t>
      </w:r>
      <w:r w:rsidR="00E1512D" w:rsidRPr="009E78B2">
        <w:rPr>
          <w:rFonts w:ascii="Century Gothic" w:hAnsi="Century Gothic" w:cs="Arial"/>
          <w:sz w:val="24"/>
          <w:szCs w:val="24"/>
          <w:lang w:val="ms-MY"/>
        </w:rPr>
        <w:t xml:space="preserve"> sebut</w:t>
      </w:r>
      <w:r w:rsidR="00521A14" w:rsidRPr="009E78B2">
        <w:rPr>
          <w:rFonts w:ascii="Century Gothic" w:hAnsi="Century Gothic" w:cs="Arial"/>
          <w:sz w:val="24"/>
          <w:szCs w:val="24"/>
          <w:lang w:val="ms-MY"/>
        </w:rPr>
        <w:t xml:space="preserve"> </w:t>
      </w:r>
      <w:r>
        <w:rPr>
          <w:rFonts w:ascii="Century Gothic" w:hAnsi="Century Gothic" w:cs="Arial"/>
          <w:sz w:val="24"/>
          <w:szCs w:val="24"/>
          <w:lang w:val="ms-MY"/>
        </w:rPr>
        <w:t>harga berikut :</w:t>
      </w:r>
    </w:p>
    <w:p w:rsidR="009E78B2" w:rsidRDefault="009E78B2" w:rsidP="009E78B2">
      <w:pPr>
        <w:pStyle w:val="NoSpacing"/>
        <w:ind w:left="1985"/>
        <w:rPr>
          <w:rFonts w:ascii="Century Gothic" w:hAnsi="Century Gothic" w:cs="Arial"/>
          <w:sz w:val="24"/>
          <w:szCs w:val="24"/>
          <w:lang w:val="ms-MY"/>
        </w:rPr>
      </w:pPr>
    </w:p>
    <w:p w:rsidR="009E78B2" w:rsidRDefault="009E78B2" w:rsidP="009E78B2">
      <w:pPr>
        <w:pStyle w:val="NoSpacing"/>
        <w:numPr>
          <w:ilvl w:val="0"/>
          <w:numId w:val="35"/>
        </w:numPr>
        <w:rPr>
          <w:rFonts w:ascii="Century Gothic" w:hAnsi="Century Gothic" w:cs="Arial"/>
          <w:sz w:val="24"/>
          <w:szCs w:val="24"/>
          <w:lang w:val="ms-MY"/>
        </w:rPr>
      </w:pPr>
      <w:r>
        <w:rPr>
          <w:rFonts w:ascii="Century Gothic" w:hAnsi="Century Gothic" w:cs="Arial"/>
          <w:sz w:val="24"/>
          <w:szCs w:val="24"/>
          <w:lang w:val="ms-MY"/>
        </w:rPr>
        <w:t xml:space="preserve">Tidak mengemukakan penyata bank yang disahkan oleh pihak bank; dan </w:t>
      </w:r>
    </w:p>
    <w:p w:rsidR="00E64BB8" w:rsidRDefault="00E64BB8" w:rsidP="00E64BB8">
      <w:pPr>
        <w:pStyle w:val="NoSpacing"/>
        <w:ind w:left="2705"/>
        <w:rPr>
          <w:rFonts w:ascii="Century Gothic" w:hAnsi="Century Gothic" w:cs="Arial"/>
          <w:sz w:val="24"/>
          <w:szCs w:val="24"/>
          <w:lang w:val="ms-MY"/>
        </w:rPr>
      </w:pPr>
    </w:p>
    <w:p w:rsidR="009E78B2" w:rsidRPr="009E78B2" w:rsidRDefault="009E78B2" w:rsidP="009E78B2">
      <w:pPr>
        <w:pStyle w:val="NoSpacing"/>
        <w:numPr>
          <w:ilvl w:val="0"/>
          <w:numId w:val="35"/>
        </w:numPr>
        <w:rPr>
          <w:rFonts w:ascii="Century Gothic" w:hAnsi="Century Gothic" w:cs="Arial"/>
          <w:sz w:val="24"/>
          <w:szCs w:val="24"/>
          <w:lang w:val="ms-MY"/>
        </w:rPr>
      </w:pPr>
      <w:r>
        <w:rPr>
          <w:rFonts w:ascii="Century Gothic" w:hAnsi="Century Gothic" w:cs="Arial"/>
          <w:sz w:val="24"/>
          <w:szCs w:val="24"/>
          <w:lang w:val="ms-MY"/>
        </w:rPr>
        <w:t xml:space="preserve">Tidak mengemukakan </w:t>
      </w:r>
      <w:r w:rsidR="008F56BA">
        <w:rPr>
          <w:rFonts w:ascii="Century Gothic" w:hAnsi="Century Gothic" w:cs="Arial"/>
          <w:sz w:val="24"/>
          <w:szCs w:val="24"/>
          <w:lang w:val="ms-MY"/>
        </w:rPr>
        <w:t>profai</w:t>
      </w:r>
      <w:r>
        <w:rPr>
          <w:rFonts w:ascii="Century Gothic" w:hAnsi="Century Gothic" w:cs="Arial"/>
          <w:sz w:val="24"/>
          <w:szCs w:val="24"/>
          <w:lang w:val="ms-MY"/>
        </w:rPr>
        <w:t xml:space="preserve">l syarikat. </w:t>
      </w:r>
    </w:p>
    <w:p w:rsidR="00E1512D" w:rsidRPr="00FD352C" w:rsidRDefault="00E1512D" w:rsidP="00E64BB8">
      <w:pPr>
        <w:tabs>
          <w:tab w:val="num" w:pos="1985"/>
        </w:tabs>
        <w:jc w:val="both"/>
        <w:rPr>
          <w:rFonts w:ascii="Century Gothic" w:hAnsi="Century Gothic"/>
          <w:lang w:val="ms-MY"/>
        </w:rPr>
      </w:pPr>
    </w:p>
    <w:p w:rsidR="00E64BB8" w:rsidRPr="008F56BA" w:rsidRDefault="00E64BB8" w:rsidP="00F267B4">
      <w:pPr>
        <w:numPr>
          <w:ilvl w:val="0"/>
          <w:numId w:val="15"/>
        </w:numPr>
        <w:tabs>
          <w:tab w:val="clear" w:pos="1320"/>
          <w:tab w:val="num" w:pos="1985"/>
        </w:tabs>
        <w:ind w:left="1985"/>
        <w:jc w:val="both"/>
        <w:rPr>
          <w:rFonts w:ascii="Century Gothic" w:hAnsi="Century Gothic"/>
          <w:lang w:val="ms-MY"/>
        </w:rPr>
      </w:pPr>
      <w:r>
        <w:rPr>
          <w:rFonts w:ascii="Century Gothic" w:hAnsi="Century Gothic"/>
          <w:lang w:val="ms-MY"/>
        </w:rPr>
        <w:t xml:space="preserve">Kedudukan kewangan syarikat didapati tidak kukuh dengan purata baki akaun simpanan </w:t>
      </w:r>
      <w:r w:rsidR="00E526E4">
        <w:rPr>
          <w:rFonts w:ascii="Century Gothic" w:hAnsi="Century Gothic"/>
          <w:lang w:val="ms-MY"/>
        </w:rPr>
        <w:t xml:space="preserve">bagi tempoh tiga bulan adalah </w:t>
      </w:r>
      <w:r>
        <w:rPr>
          <w:rFonts w:ascii="Century Gothic" w:hAnsi="Century Gothic"/>
          <w:lang w:val="ms-MY"/>
        </w:rPr>
        <w:t>sebanyak RM</w:t>
      </w:r>
      <w:r w:rsidRPr="00E64BB8">
        <w:rPr>
          <w:rFonts w:ascii="Century Gothic" w:hAnsi="Century Gothic"/>
        </w:rPr>
        <w:t>1,639.42</w:t>
      </w:r>
      <w:r>
        <w:rPr>
          <w:rFonts w:ascii="Century Gothic" w:hAnsi="Century Gothic"/>
        </w:rPr>
        <w:t>.</w:t>
      </w:r>
    </w:p>
    <w:p w:rsidR="008F56BA" w:rsidRPr="008F56BA" w:rsidRDefault="008F56BA" w:rsidP="008F56BA">
      <w:pPr>
        <w:ind w:left="1985"/>
        <w:jc w:val="both"/>
        <w:rPr>
          <w:rFonts w:ascii="Century Gothic" w:hAnsi="Century Gothic"/>
          <w:lang w:val="ms-MY"/>
        </w:rPr>
      </w:pPr>
    </w:p>
    <w:p w:rsidR="008F56BA" w:rsidRDefault="008F56BA" w:rsidP="008F56BA">
      <w:pPr>
        <w:ind w:left="1260" w:hanging="720"/>
        <w:jc w:val="both"/>
        <w:rPr>
          <w:rFonts w:ascii="Century Gothic" w:hAnsi="Century Gothic"/>
          <w:lang w:val="ms-MY"/>
        </w:rPr>
      </w:pPr>
      <w:r>
        <w:rPr>
          <w:rFonts w:ascii="Century Gothic" w:hAnsi="Century Gothic"/>
        </w:rPr>
        <w:t>9.2</w:t>
      </w:r>
      <w:r>
        <w:rPr>
          <w:rFonts w:ascii="Century Gothic" w:hAnsi="Century Gothic"/>
        </w:rPr>
        <w:tab/>
      </w:r>
      <w:proofErr w:type="spellStart"/>
      <w:r>
        <w:rPr>
          <w:rFonts w:ascii="Century Gothic" w:hAnsi="Century Gothic"/>
        </w:rPr>
        <w:t>Jawatankuasa</w:t>
      </w:r>
      <w:proofErr w:type="spellEnd"/>
      <w:r>
        <w:rPr>
          <w:rFonts w:ascii="Century Gothic" w:hAnsi="Century Gothic"/>
        </w:rPr>
        <w:t xml:space="preserve"> </w:t>
      </w:r>
      <w:proofErr w:type="spellStart"/>
      <w:r w:rsidR="00F83A21">
        <w:rPr>
          <w:rFonts w:ascii="Century Gothic" w:hAnsi="Century Gothic"/>
        </w:rPr>
        <w:t>Penilaian</w:t>
      </w:r>
      <w:proofErr w:type="spellEnd"/>
      <w:r w:rsidR="00F83A21">
        <w:rPr>
          <w:rFonts w:ascii="Century Gothic" w:hAnsi="Century Gothic"/>
        </w:rPr>
        <w:t xml:space="preserve"> </w:t>
      </w:r>
      <w:proofErr w:type="spellStart"/>
      <w:r w:rsidR="00F83A21">
        <w:rPr>
          <w:rFonts w:ascii="Century Gothic" w:hAnsi="Century Gothic"/>
        </w:rPr>
        <w:t>Teknikal</w:t>
      </w:r>
      <w:proofErr w:type="spellEnd"/>
      <w:r w:rsidR="00F83A21">
        <w:rPr>
          <w:rFonts w:ascii="Century Gothic" w:hAnsi="Century Gothic"/>
        </w:rPr>
        <w:t xml:space="preserve"> Dan </w:t>
      </w:r>
      <w:proofErr w:type="spellStart"/>
      <w:r w:rsidR="00F83A21">
        <w:rPr>
          <w:rFonts w:ascii="Century Gothic" w:hAnsi="Century Gothic"/>
        </w:rPr>
        <w:t>Kewangan</w:t>
      </w:r>
      <w:proofErr w:type="spellEnd"/>
      <w:r w:rsidR="00F83A21">
        <w:rPr>
          <w:rFonts w:ascii="Century Gothic" w:hAnsi="Century Gothic"/>
        </w:rPr>
        <w:t xml:space="preserve"> </w:t>
      </w:r>
      <w:proofErr w:type="spellStart"/>
      <w:r>
        <w:rPr>
          <w:rFonts w:ascii="Century Gothic" w:hAnsi="Century Gothic"/>
        </w:rPr>
        <w:t>memohon</w:t>
      </w:r>
      <w:proofErr w:type="spellEnd"/>
      <w:r>
        <w:rPr>
          <w:rFonts w:ascii="Century Gothic" w:hAnsi="Century Gothic"/>
        </w:rPr>
        <w:t xml:space="preserve"> </w:t>
      </w:r>
      <w:proofErr w:type="spellStart"/>
      <w:r>
        <w:rPr>
          <w:rFonts w:ascii="Century Gothic" w:hAnsi="Century Gothic"/>
        </w:rPr>
        <w:t>pertimbangan</w:t>
      </w:r>
      <w:proofErr w:type="spellEnd"/>
      <w:r>
        <w:rPr>
          <w:rFonts w:ascii="Century Gothic" w:hAnsi="Century Gothic"/>
        </w:rPr>
        <w:t xml:space="preserve"> </w:t>
      </w:r>
      <w:proofErr w:type="spellStart"/>
      <w:r>
        <w:rPr>
          <w:rFonts w:ascii="Century Gothic" w:hAnsi="Century Gothic"/>
        </w:rPr>
        <w:t>Jawatankuasa</w:t>
      </w:r>
      <w:proofErr w:type="spellEnd"/>
      <w:r>
        <w:rPr>
          <w:rFonts w:ascii="Century Gothic" w:hAnsi="Century Gothic"/>
        </w:rPr>
        <w:t xml:space="preserve"> </w:t>
      </w:r>
      <w:proofErr w:type="spellStart"/>
      <w:r>
        <w:rPr>
          <w:rFonts w:ascii="Century Gothic" w:hAnsi="Century Gothic"/>
        </w:rPr>
        <w:t>Sebut</w:t>
      </w:r>
      <w:proofErr w:type="spellEnd"/>
      <w:r>
        <w:rPr>
          <w:rFonts w:ascii="Century Gothic" w:hAnsi="Century Gothic"/>
        </w:rPr>
        <w:t xml:space="preserve"> </w:t>
      </w:r>
      <w:proofErr w:type="spellStart"/>
      <w:r>
        <w:rPr>
          <w:rFonts w:ascii="Century Gothic" w:hAnsi="Century Gothic"/>
        </w:rPr>
        <w:t>Harga</w:t>
      </w:r>
      <w:proofErr w:type="spellEnd"/>
      <w:r>
        <w:rPr>
          <w:rFonts w:ascii="Century Gothic" w:hAnsi="Century Gothic"/>
        </w:rPr>
        <w:t xml:space="preserve"> MTIB </w:t>
      </w:r>
      <w:proofErr w:type="spellStart"/>
      <w:r>
        <w:rPr>
          <w:rFonts w:ascii="Century Gothic" w:hAnsi="Century Gothic"/>
        </w:rPr>
        <w:t>untuk</w:t>
      </w:r>
      <w:proofErr w:type="spellEnd"/>
      <w:r>
        <w:rPr>
          <w:rFonts w:ascii="Century Gothic" w:hAnsi="Century Gothic"/>
        </w:rPr>
        <w:t xml:space="preserve"> </w:t>
      </w:r>
      <w:proofErr w:type="spellStart"/>
      <w:r>
        <w:rPr>
          <w:rFonts w:ascii="Century Gothic" w:hAnsi="Century Gothic"/>
        </w:rPr>
        <w:t>membuka</w:t>
      </w:r>
      <w:proofErr w:type="spellEnd"/>
      <w:r>
        <w:rPr>
          <w:rFonts w:ascii="Century Gothic" w:hAnsi="Century Gothic"/>
        </w:rPr>
        <w:t xml:space="preserve"> </w:t>
      </w:r>
      <w:proofErr w:type="spellStart"/>
      <w:r>
        <w:rPr>
          <w:rFonts w:ascii="Century Gothic" w:hAnsi="Century Gothic"/>
        </w:rPr>
        <w:t>semula</w:t>
      </w:r>
      <w:proofErr w:type="spellEnd"/>
      <w:r>
        <w:rPr>
          <w:rFonts w:ascii="Century Gothic" w:hAnsi="Century Gothic"/>
        </w:rPr>
        <w:t xml:space="preserve"> </w:t>
      </w:r>
      <w:proofErr w:type="spellStart"/>
      <w:r>
        <w:rPr>
          <w:rFonts w:ascii="Century Gothic" w:hAnsi="Century Gothic"/>
        </w:rPr>
        <w:t>sebut</w:t>
      </w:r>
      <w:proofErr w:type="spellEnd"/>
      <w:r>
        <w:rPr>
          <w:rFonts w:ascii="Century Gothic" w:hAnsi="Century Gothic"/>
        </w:rPr>
        <w:t xml:space="preserve"> </w:t>
      </w:r>
      <w:proofErr w:type="spellStart"/>
      <w:r>
        <w:rPr>
          <w:rFonts w:ascii="Century Gothic" w:hAnsi="Century Gothic"/>
        </w:rPr>
        <w:t>harga</w:t>
      </w:r>
      <w:proofErr w:type="spellEnd"/>
      <w:r>
        <w:rPr>
          <w:rFonts w:ascii="Century Gothic" w:hAnsi="Century Gothic"/>
        </w:rPr>
        <w:t xml:space="preserve"> </w:t>
      </w:r>
      <w:proofErr w:type="spellStart"/>
      <w:r>
        <w:rPr>
          <w:rFonts w:ascii="Century Gothic" w:hAnsi="Century Gothic"/>
        </w:rPr>
        <w:t>bagi</w:t>
      </w:r>
      <w:proofErr w:type="spellEnd"/>
      <w:r>
        <w:rPr>
          <w:rFonts w:ascii="Century Gothic" w:hAnsi="Century Gothic"/>
        </w:rPr>
        <w:t xml:space="preserve"> </w:t>
      </w:r>
      <w:r w:rsidRPr="008F56BA">
        <w:rPr>
          <w:rFonts w:ascii="Century Gothic" w:hAnsi="Century Gothic"/>
          <w:lang w:val="ms-MY"/>
        </w:rPr>
        <w:t>P</w:t>
      </w:r>
      <w:r w:rsidRPr="008F56BA">
        <w:rPr>
          <w:rFonts w:ascii="Century Gothic" w:hAnsi="Century Gothic"/>
          <w:bCs/>
          <w:lang w:val="ms-MY"/>
        </w:rPr>
        <w:t>erkhidmatan Penyewaan dan Pengurusan Kafeteria di Pusat Promosi Perabot Dan Perkayuan Negeri Melaka (Rumah Melaka), Bukit Katil, Melaka untuk tempoh dua (2) tahun</w:t>
      </w:r>
      <w:r>
        <w:rPr>
          <w:rFonts w:ascii="Century Gothic" w:hAnsi="Century Gothic"/>
          <w:bCs/>
          <w:lang w:val="ms-MY"/>
        </w:rPr>
        <w:t>.</w:t>
      </w:r>
    </w:p>
    <w:p w:rsidR="00E64BB8" w:rsidRDefault="00E64BB8" w:rsidP="00E64BB8">
      <w:pPr>
        <w:ind w:left="1985"/>
        <w:jc w:val="both"/>
        <w:rPr>
          <w:rFonts w:ascii="Century Gothic" w:hAnsi="Century Gothic"/>
          <w:lang w:val="ms-MY"/>
        </w:rPr>
      </w:pPr>
    </w:p>
    <w:p w:rsidR="00E1512D" w:rsidRPr="00520CD3" w:rsidRDefault="00E1512D">
      <w:pPr>
        <w:rPr>
          <w:rFonts w:ascii="Century Gothic" w:hAnsi="Century Gothic"/>
          <w:b/>
          <w:bCs/>
          <w:u w:val="single"/>
          <w:lang w:val="ms-MY"/>
        </w:rPr>
      </w:pPr>
      <w:r w:rsidRPr="00520CD3">
        <w:rPr>
          <w:rFonts w:ascii="Century Gothic" w:hAnsi="Century Gothic"/>
          <w:b/>
          <w:bCs/>
          <w:u w:val="single"/>
          <w:lang w:val="ms-MY"/>
        </w:rPr>
        <w:br w:type="page"/>
      </w:r>
    </w:p>
    <w:p w:rsidR="00E1512D" w:rsidRPr="00520CD3" w:rsidRDefault="00E1512D">
      <w:pPr>
        <w:ind w:left="540" w:hanging="540"/>
        <w:rPr>
          <w:rFonts w:ascii="Century Gothic" w:hAnsi="Century Gothic"/>
          <w:b/>
          <w:bCs/>
          <w:lang w:val="ms-MY"/>
        </w:rPr>
      </w:pPr>
      <w:r w:rsidRPr="00520CD3">
        <w:rPr>
          <w:rFonts w:ascii="Century Gothic" w:hAnsi="Century Gothic"/>
          <w:b/>
          <w:bCs/>
          <w:lang w:val="ms-MY"/>
        </w:rPr>
        <w:lastRenderedPageBreak/>
        <w:t>10.</w:t>
      </w:r>
      <w:r w:rsidRPr="00520CD3">
        <w:rPr>
          <w:rFonts w:ascii="Century Gothic" w:hAnsi="Century Gothic"/>
          <w:b/>
          <w:bCs/>
          <w:lang w:val="ms-MY"/>
        </w:rPr>
        <w:tab/>
        <w:t>DITANDATANGANI OLEH AHLI JAWATANKUASA PENILAIAN TEKNIKAL DAN KEWANGAN</w:t>
      </w:r>
    </w:p>
    <w:p w:rsidR="00E1512D" w:rsidRPr="00520CD3" w:rsidRDefault="00E1512D">
      <w:pPr>
        <w:ind w:left="720"/>
        <w:rPr>
          <w:rFonts w:ascii="Century Gothic" w:hAnsi="Century Gothic"/>
          <w:b/>
          <w:bCs/>
          <w:u w:val="single"/>
          <w:lang w:val="ms-MY"/>
        </w:rPr>
      </w:pPr>
    </w:p>
    <w:tbl>
      <w:tblPr>
        <w:tblStyle w:val="TableGrid"/>
        <w:tblW w:w="848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426"/>
        <w:gridCol w:w="5386"/>
      </w:tblGrid>
      <w:tr w:rsidR="008F0533" w:rsidTr="008F0533">
        <w:tc>
          <w:tcPr>
            <w:tcW w:w="2677" w:type="dxa"/>
          </w:tcPr>
          <w:p w:rsidR="00A22A95" w:rsidRDefault="008F0533">
            <w:pPr>
              <w:rPr>
                <w:rFonts w:ascii="Century Gothic" w:hAnsi="Century Gothic"/>
                <w:b/>
                <w:bCs/>
                <w:u w:val="single"/>
                <w:lang w:val="ms-MY"/>
              </w:rPr>
            </w:pPr>
            <w:r w:rsidRPr="00520CD3">
              <w:rPr>
                <w:rFonts w:ascii="Century Gothic" w:hAnsi="Century Gothic"/>
                <w:lang w:val="ms-MY"/>
              </w:rPr>
              <w:t>Pengerusi</w:t>
            </w:r>
          </w:p>
        </w:tc>
        <w:tc>
          <w:tcPr>
            <w:tcW w:w="426" w:type="dxa"/>
          </w:tcPr>
          <w:p w:rsidR="00A22A95" w:rsidRDefault="008F0533">
            <w:pPr>
              <w:rPr>
                <w:rFonts w:ascii="Century Gothic" w:hAnsi="Century Gothic"/>
                <w:b/>
                <w:bCs/>
                <w:u w:val="single"/>
                <w:lang w:val="ms-MY"/>
              </w:rPr>
            </w:pPr>
            <w:r w:rsidRPr="00520CD3">
              <w:rPr>
                <w:rFonts w:ascii="Century Gothic" w:hAnsi="Century Gothic"/>
                <w:lang w:val="ms-MY"/>
              </w:rPr>
              <w:t>:</w:t>
            </w:r>
          </w:p>
        </w:tc>
        <w:tc>
          <w:tcPr>
            <w:tcW w:w="5386" w:type="dxa"/>
          </w:tcPr>
          <w:p w:rsidR="008F0533" w:rsidRDefault="008F0533" w:rsidP="008F0533">
            <w:pPr>
              <w:jc w:val="center"/>
              <w:rPr>
                <w:rFonts w:ascii="Century Gothic" w:hAnsi="Century Gothic"/>
                <w:lang w:val="ms-MY"/>
              </w:rPr>
            </w:pPr>
          </w:p>
          <w:p w:rsidR="008F0533" w:rsidRPr="00520CD3" w:rsidRDefault="008F0533" w:rsidP="008F0533">
            <w:pPr>
              <w:jc w:val="center"/>
              <w:rPr>
                <w:rFonts w:ascii="Century Gothic" w:hAnsi="Century Gothic"/>
                <w:lang w:val="ms-MY"/>
              </w:rPr>
            </w:pPr>
            <w:r w:rsidRPr="00520CD3">
              <w:rPr>
                <w:rFonts w:ascii="Century Gothic" w:hAnsi="Century Gothic"/>
                <w:lang w:val="ms-MY"/>
              </w:rPr>
              <w:t>…………………………………………</w:t>
            </w:r>
          </w:p>
          <w:p w:rsidR="008F0533" w:rsidRPr="00AD786B" w:rsidRDefault="008F0533" w:rsidP="008F0533">
            <w:pPr>
              <w:jc w:val="center"/>
              <w:rPr>
                <w:rFonts w:ascii="Century Gothic" w:hAnsi="Century Gothic"/>
                <w:b/>
                <w:bCs/>
                <w:lang w:val="ms-MY"/>
              </w:rPr>
            </w:pPr>
            <w:r w:rsidRPr="00912688">
              <w:rPr>
                <w:rFonts w:ascii="Century Gothic" w:hAnsi="Century Gothic"/>
                <w:b/>
                <w:bCs/>
                <w:lang w:val="ms-MY"/>
              </w:rPr>
              <w:t>MOHD NIZAM HAMID</w:t>
            </w:r>
          </w:p>
          <w:p w:rsidR="008F0533" w:rsidRPr="00520CD3" w:rsidRDefault="008F0533" w:rsidP="008F0533">
            <w:pPr>
              <w:ind w:right="-1011"/>
              <w:rPr>
                <w:rFonts w:ascii="Century Gothic" w:hAnsi="Century Gothic"/>
                <w:bCs/>
                <w:lang w:val="ms-MY"/>
              </w:rPr>
            </w:pPr>
            <w:r>
              <w:rPr>
                <w:rFonts w:ascii="Century Gothic" w:hAnsi="Century Gothic"/>
                <w:bCs/>
                <w:lang w:val="ms-MY"/>
              </w:rPr>
              <w:t xml:space="preserve">                      </w:t>
            </w:r>
            <w:r w:rsidRPr="00520CD3">
              <w:rPr>
                <w:rFonts w:ascii="Century Gothic" w:hAnsi="Century Gothic"/>
                <w:bCs/>
                <w:lang w:val="ms-MY"/>
              </w:rPr>
              <w:t>Timbalan Pengarah</w:t>
            </w:r>
          </w:p>
          <w:p w:rsidR="008F0533" w:rsidRPr="00520CD3" w:rsidRDefault="008F0533" w:rsidP="008F0533">
            <w:pPr>
              <w:jc w:val="center"/>
              <w:rPr>
                <w:rFonts w:ascii="Century Gothic" w:hAnsi="Century Gothic"/>
                <w:bCs/>
                <w:lang w:val="ms-MY"/>
              </w:rPr>
            </w:pPr>
            <w:r w:rsidRPr="00520CD3">
              <w:rPr>
                <w:rFonts w:ascii="Century Gothic" w:hAnsi="Century Gothic"/>
                <w:bCs/>
                <w:lang w:val="ms-MY"/>
              </w:rPr>
              <w:t xml:space="preserve">Bahagian </w:t>
            </w:r>
            <w:r>
              <w:rPr>
                <w:rFonts w:ascii="Century Gothic" w:hAnsi="Century Gothic"/>
                <w:bCs/>
                <w:lang w:val="ms-MY"/>
              </w:rPr>
              <w:t>Pembangunan Perdagangan</w:t>
            </w:r>
          </w:p>
          <w:p w:rsidR="00A22A95" w:rsidRDefault="00A22A95" w:rsidP="008F0533">
            <w:pPr>
              <w:jc w:val="center"/>
              <w:rPr>
                <w:rFonts w:ascii="Century Gothic" w:hAnsi="Century Gothic"/>
                <w:b/>
                <w:bCs/>
                <w:u w:val="single"/>
                <w:lang w:val="ms-MY"/>
              </w:rPr>
            </w:pPr>
          </w:p>
        </w:tc>
      </w:tr>
      <w:tr w:rsidR="008F0533" w:rsidTr="008F0533">
        <w:tc>
          <w:tcPr>
            <w:tcW w:w="2677" w:type="dxa"/>
          </w:tcPr>
          <w:p w:rsidR="008F0533" w:rsidRPr="00520CD3" w:rsidRDefault="008F0533">
            <w:pPr>
              <w:rPr>
                <w:rFonts w:ascii="Century Gothic" w:hAnsi="Century Gothic"/>
                <w:lang w:val="ms-MY"/>
              </w:rPr>
            </w:pPr>
            <w:r w:rsidRPr="00520CD3">
              <w:rPr>
                <w:rFonts w:ascii="Century Gothic" w:hAnsi="Century Gothic"/>
                <w:bCs/>
                <w:lang w:val="ms-MY"/>
              </w:rPr>
              <w:t>Ahli-ahli</w:t>
            </w:r>
          </w:p>
        </w:tc>
        <w:tc>
          <w:tcPr>
            <w:tcW w:w="426" w:type="dxa"/>
          </w:tcPr>
          <w:p w:rsidR="008F0533" w:rsidRPr="00520CD3" w:rsidRDefault="008F0533">
            <w:pPr>
              <w:rPr>
                <w:rFonts w:ascii="Century Gothic" w:hAnsi="Century Gothic"/>
                <w:lang w:val="ms-MY"/>
              </w:rPr>
            </w:pPr>
            <w:r w:rsidRPr="00520CD3">
              <w:rPr>
                <w:rFonts w:ascii="Century Gothic" w:hAnsi="Century Gothic"/>
                <w:bCs/>
                <w:lang w:val="ms-MY"/>
              </w:rPr>
              <w:t>:</w:t>
            </w:r>
          </w:p>
        </w:tc>
        <w:tc>
          <w:tcPr>
            <w:tcW w:w="5386" w:type="dxa"/>
          </w:tcPr>
          <w:p w:rsidR="0059743B" w:rsidRDefault="0059743B" w:rsidP="008F0533">
            <w:pPr>
              <w:jc w:val="center"/>
              <w:rPr>
                <w:rFonts w:ascii="Century Gothic" w:hAnsi="Century Gothic"/>
                <w:lang w:val="ms-MY"/>
              </w:rPr>
            </w:pPr>
          </w:p>
          <w:p w:rsidR="008F0533" w:rsidRPr="00520CD3" w:rsidRDefault="008F0533" w:rsidP="008F0533">
            <w:pPr>
              <w:jc w:val="center"/>
              <w:rPr>
                <w:rFonts w:ascii="Century Gothic" w:hAnsi="Century Gothic"/>
                <w:bCs/>
                <w:lang w:val="ms-MY"/>
              </w:rPr>
            </w:pPr>
            <w:r w:rsidRPr="00520CD3">
              <w:rPr>
                <w:rFonts w:ascii="Century Gothic" w:hAnsi="Century Gothic"/>
                <w:lang w:val="ms-MY"/>
              </w:rPr>
              <w:t>…………………………………………</w:t>
            </w:r>
          </w:p>
          <w:p w:rsidR="00C81CB6" w:rsidRPr="00C10570" w:rsidRDefault="00C10570" w:rsidP="008F0533">
            <w:pPr>
              <w:jc w:val="center"/>
              <w:rPr>
                <w:rFonts w:ascii="Century Gothic" w:hAnsi="Century Gothic"/>
                <w:b/>
                <w:bCs/>
                <w:lang w:val="ms-MY"/>
              </w:rPr>
            </w:pPr>
            <w:r w:rsidRPr="00C10570">
              <w:rPr>
                <w:rFonts w:ascii="Century Gothic" w:hAnsi="Century Gothic"/>
                <w:b/>
                <w:bCs/>
                <w:lang w:val="ms-MY"/>
              </w:rPr>
              <w:t>SH. NUR HASREENA WAFA</w:t>
            </w:r>
          </w:p>
          <w:p w:rsidR="008F0533" w:rsidRPr="00520CD3" w:rsidRDefault="008F0533" w:rsidP="008F0533">
            <w:pPr>
              <w:jc w:val="center"/>
              <w:rPr>
                <w:rFonts w:ascii="Century Gothic" w:hAnsi="Century Gothic"/>
                <w:bCs/>
                <w:lang w:val="ms-MY"/>
              </w:rPr>
            </w:pPr>
            <w:r w:rsidRPr="00520CD3">
              <w:rPr>
                <w:rFonts w:ascii="Century Gothic" w:hAnsi="Century Gothic"/>
                <w:bCs/>
                <w:lang w:val="ms-MY"/>
              </w:rPr>
              <w:t xml:space="preserve">Penolong Pengarah </w:t>
            </w:r>
            <w:r>
              <w:rPr>
                <w:rFonts w:ascii="Century Gothic" w:hAnsi="Century Gothic"/>
                <w:bCs/>
                <w:lang w:val="ms-MY"/>
              </w:rPr>
              <w:t>Kanan</w:t>
            </w:r>
          </w:p>
          <w:p w:rsidR="008F0533" w:rsidRDefault="008F0533" w:rsidP="008F0533">
            <w:pPr>
              <w:jc w:val="center"/>
              <w:rPr>
                <w:rFonts w:ascii="Century Gothic" w:hAnsi="Century Gothic"/>
                <w:bCs/>
                <w:lang w:val="ms-MY"/>
              </w:rPr>
            </w:pPr>
            <w:r w:rsidRPr="00520CD3">
              <w:rPr>
                <w:rFonts w:ascii="Century Gothic" w:hAnsi="Century Gothic"/>
                <w:bCs/>
                <w:lang w:val="ms-MY"/>
              </w:rPr>
              <w:t xml:space="preserve">Bahagian </w:t>
            </w:r>
            <w:r>
              <w:rPr>
                <w:rFonts w:ascii="Century Gothic" w:hAnsi="Century Gothic"/>
                <w:bCs/>
                <w:lang w:val="ms-MY"/>
              </w:rPr>
              <w:t>Pembangunan Perdagangan</w:t>
            </w:r>
          </w:p>
          <w:p w:rsidR="008F0533" w:rsidRPr="00520CD3" w:rsidRDefault="008F0533" w:rsidP="008F0533">
            <w:pPr>
              <w:jc w:val="center"/>
              <w:rPr>
                <w:rFonts w:ascii="Century Gothic" w:hAnsi="Century Gothic"/>
                <w:lang w:val="ms-MY"/>
              </w:rPr>
            </w:pPr>
          </w:p>
        </w:tc>
      </w:tr>
      <w:tr w:rsidR="008F0533" w:rsidTr="008F0533">
        <w:tc>
          <w:tcPr>
            <w:tcW w:w="2677" w:type="dxa"/>
          </w:tcPr>
          <w:p w:rsidR="008F0533" w:rsidRPr="00520CD3" w:rsidRDefault="008F0533">
            <w:pPr>
              <w:rPr>
                <w:rFonts w:ascii="Century Gothic" w:hAnsi="Century Gothic"/>
                <w:bCs/>
                <w:lang w:val="ms-MY"/>
              </w:rPr>
            </w:pPr>
          </w:p>
        </w:tc>
        <w:tc>
          <w:tcPr>
            <w:tcW w:w="426" w:type="dxa"/>
          </w:tcPr>
          <w:p w:rsidR="008F0533" w:rsidRDefault="008F0533">
            <w:pPr>
              <w:rPr>
                <w:rFonts w:ascii="Century Gothic" w:hAnsi="Century Gothic"/>
                <w:bCs/>
                <w:lang w:val="ms-MY"/>
              </w:rPr>
            </w:pPr>
            <w:r>
              <w:rPr>
                <w:rFonts w:ascii="Century Gothic" w:hAnsi="Century Gothic"/>
                <w:bCs/>
                <w:lang w:val="ms-MY"/>
              </w:rPr>
              <w:t>:</w:t>
            </w:r>
          </w:p>
        </w:tc>
        <w:tc>
          <w:tcPr>
            <w:tcW w:w="5386" w:type="dxa"/>
          </w:tcPr>
          <w:p w:rsidR="008F0533" w:rsidRDefault="008F0533" w:rsidP="008F0533">
            <w:pPr>
              <w:jc w:val="center"/>
              <w:rPr>
                <w:rFonts w:ascii="Century Gothic" w:hAnsi="Century Gothic"/>
                <w:lang w:val="ms-MY"/>
              </w:rPr>
            </w:pPr>
          </w:p>
          <w:p w:rsidR="00C10570" w:rsidRPr="00520CD3" w:rsidRDefault="00C10570" w:rsidP="00C10570">
            <w:pPr>
              <w:jc w:val="center"/>
              <w:rPr>
                <w:rFonts w:ascii="Century Gothic" w:hAnsi="Century Gothic"/>
                <w:bCs/>
                <w:lang w:val="ms-MY"/>
              </w:rPr>
            </w:pPr>
            <w:r w:rsidRPr="00520CD3">
              <w:rPr>
                <w:rFonts w:ascii="Century Gothic" w:hAnsi="Century Gothic"/>
                <w:lang w:val="ms-MY"/>
              </w:rPr>
              <w:t>………………………………………</w:t>
            </w:r>
          </w:p>
          <w:p w:rsidR="00C10570" w:rsidRPr="00AD786B" w:rsidRDefault="00B00388" w:rsidP="00C10570">
            <w:pPr>
              <w:jc w:val="center"/>
              <w:rPr>
                <w:rFonts w:ascii="Century Gothic" w:hAnsi="Century Gothic"/>
                <w:b/>
                <w:bCs/>
                <w:lang w:val="ms-MY"/>
              </w:rPr>
            </w:pPr>
            <w:r>
              <w:rPr>
                <w:rFonts w:ascii="Century Gothic" w:hAnsi="Century Gothic"/>
                <w:b/>
                <w:bCs/>
                <w:lang w:val="ms-MY"/>
              </w:rPr>
              <w:t>NORMAZMIN CHE ‘AD</w:t>
            </w:r>
          </w:p>
          <w:p w:rsidR="00C10570" w:rsidRDefault="00C10570" w:rsidP="00C10570">
            <w:pPr>
              <w:jc w:val="center"/>
              <w:rPr>
                <w:rFonts w:ascii="Century Gothic" w:hAnsi="Century Gothic"/>
                <w:bCs/>
                <w:lang w:val="ms-MY"/>
              </w:rPr>
            </w:pPr>
            <w:r w:rsidRPr="00520CD3">
              <w:rPr>
                <w:rFonts w:ascii="Century Gothic" w:hAnsi="Century Gothic"/>
                <w:bCs/>
                <w:lang w:val="ms-MY"/>
              </w:rPr>
              <w:t xml:space="preserve">Penolong Pengarah </w:t>
            </w:r>
            <w:r>
              <w:rPr>
                <w:rFonts w:ascii="Century Gothic" w:hAnsi="Century Gothic"/>
                <w:bCs/>
                <w:lang w:val="ms-MY"/>
              </w:rPr>
              <w:t>Kanan</w:t>
            </w:r>
          </w:p>
          <w:p w:rsidR="00C10570" w:rsidRPr="00520CD3" w:rsidRDefault="00C10570" w:rsidP="00C10570">
            <w:pPr>
              <w:jc w:val="center"/>
              <w:rPr>
                <w:rFonts w:ascii="Century Gothic" w:hAnsi="Century Gothic"/>
                <w:bCs/>
                <w:lang w:val="ms-MY"/>
              </w:rPr>
            </w:pPr>
            <w:r w:rsidRPr="00520CD3">
              <w:rPr>
                <w:rFonts w:ascii="Century Gothic" w:hAnsi="Century Gothic"/>
                <w:bCs/>
                <w:lang w:val="ms-MY"/>
              </w:rPr>
              <w:t>Bahagian Khidmat Pengurusan</w:t>
            </w:r>
          </w:p>
          <w:p w:rsidR="008F0533" w:rsidRPr="00520CD3" w:rsidRDefault="008F0533" w:rsidP="00C10570">
            <w:pPr>
              <w:jc w:val="center"/>
              <w:rPr>
                <w:rFonts w:ascii="Century Gothic" w:hAnsi="Century Gothic"/>
                <w:lang w:val="ms-MY"/>
              </w:rPr>
            </w:pPr>
          </w:p>
        </w:tc>
      </w:tr>
      <w:tr w:rsidR="00C10570" w:rsidTr="008F0533">
        <w:tc>
          <w:tcPr>
            <w:tcW w:w="2677" w:type="dxa"/>
          </w:tcPr>
          <w:p w:rsidR="00C10570" w:rsidRPr="00520CD3" w:rsidRDefault="00C10570">
            <w:pPr>
              <w:rPr>
                <w:rFonts w:ascii="Century Gothic" w:hAnsi="Century Gothic"/>
                <w:bCs/>
                <w:lang w:val="ms-MY"/>
              </w:rPr>
            </w:pPr>
          </w:p>
        </w:tc>
        <w:tc>
          <w:tcPr>
            <w:tcW w:w="426" w:type="dxa"/>
          </w:tcPr>
          <w:p w:rsidR="00C10570" w:rsidRDefault="00C10570">
            <w:pPr>
              <w:rPr>
                <w:rFonts w:ascii="Century Gothic" w:hAnsi="Century Gothic"/>
                <w:bCs/>
                <w:lang w:val="ms-MY"/>
              </w:rPr>
            </w:pPr>
          </w:p>
        </w:tc>
        <w:tc>
          <w:tcPr>
            <w:tcW w:w="5386" w:type="dxa"/>
          </w:tcPr>
          <w:p w:rsidR="00B00388" w:rsidRDefault="00B00388" w:rsidP="00C10570">
            <w:pPr>
              <w:jc w:val="center"/>
              <w:rPr>
                <w:rFonts w:ascii="Century Gothic" w:hAnsi="Century Gothic"/>
                <w:lang w:val="ms-MY"/>
              </w:rPr>
            </w:pPr>
          </w:p>
          <w:p w:rsidR="00C10570" w:rsidRDefault="00C10570" w:rsidP="00C10570">
            <w:pPr>
              <w:jc w:val="center"/>
              <w:rPr>
                <w:rFonts w:ascii="Century Gothic" w:hAnsi="Century Gothic"/>
                <w:b/>
                <w:bCs/>
                <w:lang w:val="ms-MY"/>
              </w:rPr>
            </w:pPr>
            <w:r w:rsidRPr="00520CD3">
              <w:rPr>
                <w:rFonts w:ascii="Century Gothic" w:hAnsi="Century Gothic"/>
                <w:lang w:val="ms-MY"/>
              </w:rPr>
              <w:t>…………………………………………</w:t>
            </w:r>
          </w:p>
          <w:p w:rsidR="00C10570" w:rsidRPr="00AD786B" w:rsidRDefault="00C10570" w:rsidP="00C10570">
            <w:pPr>
              <w:jc w:val="center"/>
              <w:rPr>
                <w:rFonts w:ascii="Century Gothic" w:hAnsi="Century Gothic"/>
                <w:b/>
                <w:bCs/>
                <w:lang w:val="ms-MY"/>
              </w:rPr>
            </w:pPr>
            <w:r w:rsidRPr="00C10570">
              <w:rPr>
                <w:rFonts w:ascii="Century Gothic" w:hAnsi="Century Gothic"/>
                <w:b/>
                <w:bCs/>
                <w:lang w:val="ms-MY"/>
              </w:rPr>
              <w:t>NOORASHIDI ABD. RAZAK</w:t>
            </w:r>
          </w:p>
          <w:p w:rsidR="00C10570" w:rsidRPr="00520CD3" w:rsidRDefault="00B00388" w:rsidP="00C10570">
            <w:pPr>
              <w:jc w:val="center"/>
              <w:rPr>
                <w:rFonts w:ascii="Century Gothic" w:hAnsi="Century Gothic"/>
                <w:bCs/>
                <w:lang w:val="ms-MY"/>
              </w:rPr>
            </w:pPr>
            <w:r>
              <w:rPr>
                <w:rFonts w:ascii="Century Gothic" w:hAnsi="Century Gothic"/>
                <w:bCs/>
                <w:lang w:val="ms-MY"/>
              </w:rPr>
              <w:t>Pegawai</w:t>
            </w:r>
          </w:p>
          <w:p w:rsidR="00C10570" w:rsidRPr="00520CD3" w:rsidRDefault="00C10570" w:rsidP="00C10570">
            <w:pPr>
              <w:jc w:val="center"/>
              <w:rPr>
                <w:rFonts w:ascii="Century Gothic" w:hAnsi="Century Gothic"/>
                <w:bCs/>
                <w:lang w:val="ms-MY"/>
              </w:rPr>
            </w:pPr>
            <w:r w:rsidRPr="00520CD3">
              <w:rPr>
                <w:rFonts w:ascii="Century Gothic" w:hAnsi="Century Gothic"/>
                <w:bCs/>
                <w:lang w:val="ms-MY"/>
              </w:rPr>
              <w:t xml:space="preserve">Bahagian </w:t>
            </w:r>
            <w:r>
              <w:rPr>
                <w:rFonts w:ascii="Century Gothic" w:hAnsi="Century Gothic"/>
                <w:bCs/>
                <w:lang w:val="ms-MY"/>
              </w:rPr>
              <w:t>Khidmat Pengurusan</w:t>
            </w:r>
          </w:p>
          <w:p w:rsidR="00C10570" w:rsidRDefault="00C10570" w:rsidP="008F0533">
            <w:pPr>
              <w:jc w:val="center"/>
              <w:rPr>
                <w:rFonts w:ascii="Century Gothic" w:hAnsi="Century Gothic"/>
                <w:lang w:val="ms-MY"/>
              </w:rPr>
            </w:pPr>
          </w:p>
        </w:tc>
      </w:tr>
      <w:tr w:rsidR="008F0533" w:rsidTr="008F0533">
        <w:tc>
          <w:tcPr>
            <w:tcW w:w="2677" w:type="dxa"/>
          </w:tcPr>
          <w:p w:rsidR="008F0533" w:rsidRPr="00520CD3" w:rsidRDefault="008F0533">
            <w:pPr>
              <w:rPr>
                <w:rFonts w:ascii="Century Gothic" w:hAnsi="Century Gothic"/>
                <w:bCs/>
                <w:lang w:val="ms-MY"/>
              </w:rPr>
            </w:pPr>
            <w:r w:rsidRPr="00520CD3">
              <w:rPr>
                <w:rFonts w:ascii="Century Gothic" w:hAnsi="Century Gothic"/>
                <w:bCs/>
                <w:lang w:val="ms-MY"/>
              </w:rPr>
              <w:t>Urusetia</w:t>
            </w:r>
          </w:p>
        </w:tc>
        <w:tc>
          <w:tcPr>
            <w:tcW w:w="426" w:type="dxa"/>
          </w:tcPr>
          <w:p w:rsidR="008F0533" w:rsidRDefault="008F0533">
            <w:pPr>
              <w:rPr>
                <w:rFonts w:ascii="Century Gothic" w:hAnsi="Century Gothic"/>
                <w:bCs/>
                <w:lang w:val="ms-MY"/>
              </w:rPr>
            </w:pPr>
            <w:r>
              <w:rPr>
                <w:rFonts w:ascii="Century Gothic" w:hAnsi="Century Gothic"/>
                <w:bCs/>
                <w:lang w:val="ms-MY"/>
              </w:rPr>
              <w:t>:</w:t>
            </w:r>
          </w:p>
        </w:tc>
        <w:tc>
          <w:tcPr>
            <w:tcW w:w="5386" w:type="dxa"/>
          </w:tcPr>
          <w:p w:rsidR="008F0533" w:rsidRDefault="008F0533" w:rsidP="008F0533">
            <w:pPr>
              <w:jc w:val="center"/>
              <w:rPr>
                <w:rFonts w:ascii="Century Gothic" w:hAnsi="Century Gothic"/>
                <w:lang w:val="ms-MY"/>
              </w:rPr>
            </w:pPr>
          </w:p>
          <w:p w:rsidR="008F0533" w:rsidRPr="00520CD3" w:rsidRDefault="008F0533" w:rsidP="008F0533">
            <w:pPr>
              <w:jc w:val="center"/>
              <w:rPr>
                <w:rFonts w:ascii="Century Gothic" w:hAnsi="Century Gothic"/>
                <w:bCs/>
                <w:lang w:val="ms-MY"/>
              </w:rPr>
            </w:pPr>
            <w:r w:rsidRPr="00520CD3">
              <w:rPr>
                <w:rFonts w:ascii="Century Gothic" w:hAnsi="Century Gothic"/>
                <w:lang w:val="ms-MY"/>
              </w:rPr>
              <w:t>…………………………………………</w:t>
            </w:r>
          </w:p>
          <w:p w:rsidR="008F0533" w:rsidRDefault="008F0533" w:rsidP="008F0533">
            <w:pPr>
              <w:jc w:val="center"/>
              <w:rPr>
                <w:rFonts w:ascii="Century Gothic" w:hAnsi="Century Gothic"/>
                <w:b/>
                <w:bCs/>
                <w:lang w:val="ms-MY"/>
              </w:rPr>
            </w:pPr>
            <w:r w:rsidRPr="00A22A95">
              <w:rPr>
                <w:rFonts w:ascii="Century Gothic" w:hAnsi="Century Gothic"/>
                <w:b/>
                <w:bCs/>
                <w:lang w:val="ms-MY"/>
              </w:rPr>
              <w:t>SYAIDATUL NADIA HUSSIN</w:t>
            </w:r>
          </w:p>
          <w:p w:rsidR="008F0533" w:rsidRPr="00D37408" w:rsidRDefault="008F0533" w:rsidP="008F0533">
            <w:pPr>
              <w:jc w:val="center"/>
              <w:rPr>
                <w:rFonts w:ascii="Century Gothic" w:hAnsi="Century Gothic"/>
                <w:b/>
                <w:bCs/>
                <w:lang w:val="ms-MY"/>
              </w:rPr>
            </w:pPr>
            <w:r w:rsidRPr="00520CD3">
              <w:rPr>
                <w:rFonts w:ascii="Century Gothic" w:hAnsi="Century Gothic"/>
                <w:bCs/>
                <w:lang w:val="ms-MY"/>
              </w:rPr>
              <w:t xml:space="preserve">Penolong Pengarah </w:t>
            </w:r>
            <w:r w:rsidRPr="00D37408">
              <w:rPr>
                <w:rFonts w:ascii="Century Gothic" w:hAnsi="Century Gothic"/>
                <w:bCs/>
                <w:lang w:val="ms-MY"/>
              </w:rPr>
              <w:t>Kana</w:t>
            </w:r>
            <w:r w:rsidR="00EF50F4" w:rsidRPr="00D37408">
              <w:rPr>
                <w:rFonts w:ascii="Century Gothic" w:hAnsi="Century Gothic"/>
                <w:bCs/>
                <w:lang w:val="ms-MY"/>
              </w:rPr>
              <w:t>n</w:t>
            </w:r>
          </w:p>
          <w:p w:rsidR="008F0533" w:rsidRPr="008F0533" w:rsidRDefault="008F0533" w:rsidP="008F0533">
            <w:pPr>
              <w:jc w:val="center"/>
              <w:rPr>
                <w:rFonts w:ascii="Century Gothic" w:hAnsi="Century Gothic"/>
                <w:b/>
                <w:bCs/>
                <w:lang w:val="ms-MY"/>
              </w:rPr>
            </w:pPr>
            <w:r w:rsidRPr="00520CD3">
              <w:rPr>
                <w:rFonts w:ascii="Century Gothic" w:hAnsi="Century Gothic"/>
                <w:bCs/>
                <w:lang w:val="ms-MY"/>
              </w:rPr>
              <w:t xml:space="preserve">Bahagian </w:t>
            </w:r>
            <w:r>
              <w:rPr>
                <w:rFonts w:ascii="Century Gothic" w:hAnsi="Century Gothic"/>
                <w:bCs/>
                <w:lang w:val="ms-MY"/>
              </w:rPr>
              <w:t>Pembangunan Perdagangan</w:t>
            </w:r>
          </w:p>
          <w:p w:rsidR="008F0533" w:rsidRPr="00520CD3" w:rsidRDefault="008F0533" w:rsidP="008F0533">
            <w:pPr>
              <w:jc w:val="center"/>
              <w:rPr>
                <w:rFonts w:ascii="Century Gothic" w:hAnsi="Century Gothic"/>
                <w:lang w:val="ms-MY"/>
              </w:rPr>
            </w:pPr>
          </w:p>
        </w:tc>
      </w:tr>
      <w:tr w:rsidR="00B00388" w:rsidTr="008F0533">
        <w:tc>
          <w:tcPr>
            <w:tcW w:w="2677" w:type="dxa"/>
          </w:tcPr>
          <w:p w:rsidR="00B00388" w:rsidRPr="00520CD3" w:rsidRDefault="00B00388">
            <w:pPr>
              <w:rPr>
                <w:rFonts w:ascii="Century Gothic" w:hAnsi="Century Gothic"/>
                <w:bCs/>
                <w:lang w:val="ms-MY"/>
              </w:rPr>
            </w:pPr>
          </w:p>
        </w:tc>
        <w:tc>
          <w:tcPr>
            <w:tcW w:w="426" w:type="dxa"/>
          </w:tcPr>
          <w:p w:rsidR="00B00388" w:rsidRDefault="00B00388">
            <w:pPr>
              <w:rPr>
                <w:rFonts w:ascii="Century Gothic" w:hAnsi="Century Gothic"/>
                <w:bCs/>
                <w:lang w:val="ms-MY"/>
              </w:rPr>
            </w:pPr>
          </w:p>
        </w:tc>
        <w:tc>
          <w:tcPr>
            <w:tcW w:w="5386" w:type="dxa"/>
          </w:tcPr>
          <w:p w:rsidR="00B00388" w:rsidRDefault="00B00388" w:rsidP="00B00388">
            <w:pPr>
              <w:jc w:val="center"/>
              <w:rPr>
                <w:rFonts w:ascii="Century Gothic" w:hAnsi="Century Gothic"/>
                <w:lang w:val="ms-MY"/>
              </w:rPr>
            </w:pPr>
          </w:p>
          <w:p w:rsidR="00B00388" w:rsidRDefault="00B00388" w:rsidP="00B00388">
            <w:pPr>
              <w:jc w:val="center"/>
              <w:rPr>
                <w:rFonts w:ascii="Century Gothic" w:hAnsi="Century Gothic"/>
                <w:b/>
                <w:bCs/>
                <w:lang w:val="ms-MY"/>
              </w:rPr>
            </w:pPr>
            <w:r w:rsidRPr="00520CD3">
              <w:rPr>
                <w:rFonts w:ascii="Century Gothic" w:hAnsi="Century Gothic"/>
                <w:lang w:val="ms-MY"/>
              </w:rPr>
              <w:t>…………………………………………</w:t>
            </w:r>
          </w:p>
          <w:p w:rsidR="00B00388" w:rsidRPr="00AD786B" w:rsidRDefault="00B00388" w:rsidP="00B00388">
            <w:pPr>
              <w:jc w:val="center"/>
              <w:rPr>
                <w:rFonts w:ascii="Century Gothic" w:hAnsi="Century Gothic"/>
                <w:b/>
                <w:bCs/>
                <w:lang w:val="ms-MY"/>
              </w:rPr>
            </w:pPr>
            <w:r>
              <w:rPr>
                <w:rFonts w:ascii="Century Gothic" w:hAnsi="Century Gothic"/>
                <w:b/>
                <w:bCs/>
                <w:lang w:val="ms-MY"/>
              </w:rPr>
              <w:t>NORUZANA MAZLAN</w:t>
            </w:r>
          </w:p>
          <w:p w:rsidR="00B00388" w:rsidRPr="00520CD3" w:rsidRDefault="00B00388" w:rsidP="00B00388">
            <w:pPr>
              <w:jc w:val="center"/>
              <w:rPr>
                <w:rFonts w:ascii="Century Gothic" w:hAnsi="Century Gothic"/>
                <w:bCs/>
                <w:lang w:val="ms-MY"/>
              </w:rPr>
            </w:pPr>
            <w:r>
              <w:rPr>
                <w:rFonts w:ascii="Century Gothic" w:hAnsi="Century Gothic"/>
                <w:bCs/>
                <w:lang w:val="ms-MY"/>
              </w:rPr>
              <w:t>Pegawai</w:t>
            </w:r>
          </w:p>
          <w:p w:rsidR="00B00388" w:rsidRPr="00520CD3" w:rsidRDefault="00B00388" w:rsidP="00B00388">
            <w:pPr>
              <w:jc w:val="center"/>
              <w:rPr>
                <w:rFonts w:ascii="Century Gothic" w:hAnsi="Century Gothic"/>
                <w:bCs/>
                <w:lang w:val="ms-MY"/>
              </w:rPr>
            </w:pPr>
            <w:r w:rsidRPr="00520CD3">
              <w:rPr>
                <w:rFonts w:ascii="Century Gothic" w:hAnsi="Century Gothic"/>
                <w:bCs/>
                <w:lang w:val="ms-MY"/>
              </w:rPr>
              <w:t xml:space="preserve">Bahagian </w:t>
            </w:r>
            <w:r>
              <w:rPr>
                <w:rFonts w:ascii="Century Gothic" w:hAnsi="Century Gothic"/>
                <w:bCs/>
                <w:lang w:val="ms-MY"/>
              </w:rPr>
              <w:t>Khidmat Pengurusan</w:t>
            </w:r>
          </w:p>
          <w:p w:rsidR="00B00388" w:rsidRDefault="00B00388" w:rsidP="008F0533">
            <w:pPr>
              <w:jc w:val="center"/>
              <w:rPr>
                <w:rFonts w:ascii="Century Gothic" w:hAnsi="Century Gothic"/>
                <w:lang w:val="ms-MY"/>
              </w:rPr>
            </w:pPr>
          </w:p>
        </w:tc>
      </w:tr>
      <w:tr w:rsidR="008F0533" w:rsidTr="008F0533">
        <w:tc>
          <w:tcPr>
            <w:tcW w:w="2677" w:type="dxa"/>
          </w:tcPr>
          <w:p w:rsidR="008F0533" w:rsidRPr="00520CD3" w:rsidRDefault="008F0533">
            <w:pPr>
              <w:rPr>
                <w:rFonts w:ascii="Century Gothic" w:hAnsi="Century Gothic"/>
                <w:bCs/>
                <w:lang w:val="ms-MY"/>
              </w:rPr>
            </w:pPr>
            <w:r>
              <w:rPr>
                <w:rFonts w:ascii="Century Gothic" w:hAnsi="Century Gothic"/>
                <w:bCs/>
                <w:lang w:val="ms-MY"/>
              </w:rPr>
              <w:t>Tarikh</w:t>
            </w:r>
          </w:p>
        </w:tc>
        <w:tc>
          <w:tcPr>
            <w:tcW w:w="426" w:type="dxa"/>
          </w:tcPr>
          <w:p w:rsidR="008F0533" w:rsidRDefault="008F0533">
            <w:pPr>
              <w:rPr>
                <w:rFonts w:ascii="Century Gothic" w:hAnsi="Century Gothic"/>
                <w:bCs/>
                <w:lang w:val="ms-MY"/>
              </w:rPr>
            </w:pPr>
            <w:r>
              <w:rPr>
                <w:rFonts w:ascii="Century Gothic" w:hAnsi="Century Gothic"/>
                <w:bCs/>
                <w:lang w:val="ms-MY"/>
              </w:rPr>
              <w:t>:</w:t>
            </w:r>
          </w:p>
        </w:tc>
        <w:tc>
          <w:tcPr>
            <w:tcW w:w="5386" w:type="dxa"/>
          </w:tcPr>
          <w:p w:rsidR="008F0533" w:rsidRPr="00520CD3" w:rsidRDefault="008F0533" w:rsidP="008F0533">
            <w:pPr>
              <w:ind w:left="2160" w:firstLine="720"/>
              <w:rPr>
                <w:rFonts w:ascii="Century Gothic" w:hAnsi="Century Gothic"/>
                <w:lang w:val="ms-MY"/>
              </w:rPr>
            </w:pPr>
          </w:p>
        </w:tc>
      </w:tr>
    </w:tbl>
    <w:p w:rsidR="008F0533" w:rsidRPr="00520CD3" w:rsidRDefault="008F0533" w:rsidP="008F0533">
      <w:pPr>
        <w:rPr>
          <w:rFonts w:ascii="Century Gothic" w:hAnsi="Century Gothic"/>
          <w:b/>
          <w:bCs/>
          <w:u w:val="single"/>
          <w:lang w:val="ms-MY"/>
        </w:rPr>
      </w:pPr>
    </w:p>
    <w:sectPr w:rsidR="008F0533" w:rsidRPr="00520CD3" w:rsidSect="00F13514">
      <w:pgSz w:w="11906" w:h="16838"/>
      <w:pgMar w:top="1267" w:right="1555" w:bottom="108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0F3" w:rsidRDefault="00BC00F3">
      <w:r>
        <w:separator/>
      </w:r>
    </w:p>
  </w:endnote>
  <w:endnote w:type="continuationSeparator" w:id="0">
    <w:p w:rsidR="00BC00F3" w:rsidRDefault="00BC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700" w:rsidRDefault="00141700">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rsidR="00141700" w:rsidRDefault="00141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700" w:rsidRDefault="00141700">
    <w:pPr>
      <w:pStyle w:val="Footer"/>
      <w:jc w:val="right"/>
    </w:pPr>
    <w:r>
      <w:fldChar w:fldCharType="begin"/>
    </w:r>
    <w:r>
      <w:instrText xml:space="preserve"> PAGE   \* MERGEFORMAT </w:instrText>
    </w:r>
    <w:r>
      <w:fldChar w:fldCharType="separate"/>
    </w:r>
    <w:r w:rsidR="00E41A31">
      <w:rPr>
        <w:noProof/>
      </w:rPr>
      <w:t>17</w:t>
    </w:r>
    <w:r>
      <w:rPr>
        <w:noProof/>
      </w:rPr>
      <w:fldChar w:fldCharType="end"/>
    </w:r>
  </w:p>
  <w:p w:rsidR="00141700" w:rsidRDefault="00141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0F3" w:rsidRDefault="00BC00F3">
      <w:r>
        <w:separator/>
      </w:r>
    </w:p>
  </w:footnote>
  <w:footnote w:type="continuationSeparator" w:id="0">
    <w:p w:rsidR="00BC00F3" w:rsidRDefault="00BC0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609"/>
    <w:multiLevelType w:val="multilevel"/>
    <w:tmpl w:val="06702609"/>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right"/>
      <w:pPr>
        <w:ind w:left="1080" w:hanging="180"/>
      </w:pPr>
      <w:rPr>
        <w:b w:val="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 w15:restartNumberingAfterBreak="0">
    <w:nsid w:val="080132AF"/>
    <w:multiLevelType w:val="multilevel"/>
    <w:tmpl w:val="080132AF"/>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15:restartNumberingAfterBreak="0">
    <w:nsid w:val="0B4219AE"/>
    <w:multiLevelType w:val="hybridMultilevel"/>
    <w:tmpl w:val="6AAE1E4C"/>
    <w:lvl w:ilvl="0" w:tplc="B88C46D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E2E60"/>
    <w:multiLevelType w:val="multilevel"/>
    <w:tmpl w:val="0CEE2E60"/>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F4B732E"/>
    <w:multiLevelType w:val="multilevel"/>
    <w:tmpl w:val="04BE5D36"/>
    <w:lvl w:ilvl="0">
      <w:start w:val="4"/>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0A580B"/>
    <w:multiLevelType w:val="multilevel"/>
    <w:tmpl w:val="CCCC427E"/>
    <w:lvl w:ilvl="0">
      <w:start w:val="14"/>
      <w:numFmt w:val="decimal"/>
      <w:lvlText w:val="%1"/>
      <w:lvlJc w:val="left"/>
      <w:pPr>
        <w:ind w:left="420" w:hanging="420"/>
      </w:pPr>
      <w:rPr>
        <w:rFonts w:hint="default"/>
      </w:rPr>
    </w:lvl>
    <w:lvl w:ilvl="1">
      <w:start w:val="1"/>
      <w:numFmt w:val="decimal"/>
      <w:lvlText w:val="%1.%2"/>
      <w:lvlJc w:val="left"/>
      <w:pPr>
        <w:ind w:left="410" w:hanging="42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6" w15:restartNumberingAfterBreak="0">
    <w:nsid w:val="11C13F74"/>
    <w:multiLevelType w:val="multilevel"/>
    <w:tmpl w:val="11C13F74"/>
    <w:lvl w:ilvl="0">
      <w:start w:val="9"/>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81C2494"/>
    <w:multiLevelType w:val="hybridMultilevel"/>
    <w:tmpl w:val="53AEADD4"/>
    <w:lvl w:ilvl="0" w:tplc="F93038C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C6F1090"/>
    <w:multiLevelType w:val="hybridMultilevel"/>
    <w:tmpl w:val="90F0CCE6"/>
    <w:lvl w:ilvl="0" w:tplc="20C0BB50">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9" w15:restartNumberingAfterBreak="0">
    <w:nsid w:val="1CB7553E"/>
    <w:multiLevelType w:val="hybridMultilevel"/>
    <w:tmpl w:val="082CC9FC"/>
    <w:lvl w:ilvl="0" w:tplc="F5AEBFEA">
      <w:start w:val="2"/>
      <w:numFmt w:val="lowerRoman"/>
      <w:lvlText w:val="%1."/>
      <w:lvlJc w:val="left"/>
      <w:pPr>
        <w:ind w:left="1359" w:hanging="720"/>
      </w:pPr>
      <w:rPr>
        <w:rFonts w:hint="default"/>
      </w:rPr>
    </w:lvl>
    <w:lvl w:ilvl="1" w:tplc="04090019" w:tentative="1">
      <w:start w:val="1"/>
      <w:numFmt w:val="lowerLetter"/>
      <w:lvlText w:val="%2."/>
      <w:lvlJc w:val="left"/>
      <w:pPr>
        <w:ind w:left="1719" w:hanging="360"/>
      </w:pPr>
    </w:lvl>
    <w:lvl w:ilvl="2" w:tplc="0409001B">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10" w15:restartNumberingAfterBreak="0">
    <w:nsid w:val="27396CE1"/>
    <w:multiLevelType w:val="hybridMultilevel"/>
    <w:tmpl w:val="B03A2946"/>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74A6E18"/>
    <w:multiLevelType w:val="multilevel"/>
    <w:tmpl w:val="A4F8361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DC5AC1"/>
    <w:multiLevelType w:val="hybridMultilevel"/>
    <w:tmpl w:val="354E69EA"/>
    <w:lvl w:ilvl="0" w:tplc="BB0072E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52E22"/>
    <w:multiLevelType w:val="multilevel"/>
    <w:tmpl w:val="2D2E848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735380"/>
    <w:multiLevelType w:val="multilevel"/>
    <w:tmpl w:val="2D7353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240"/>
        </w:tabs>
        <w:ind w:left="240" w:hanging="360"/>
      </w:pPr>
      <w:rPr>
        <w:rFonts w:hint="default"/>
        <w:b w:val="0"/>
      </w:rPr>
    </w:lvl>
    <w:lvl w:ilvl="2">
      <w:start w:val="1"/>
      <w:numFmt w:val="decimal"/>
      <w:lvlText w:val="%1.%2.%3"/>
      <w:lvlJc w:val="left"/>
      <w:pPr>
        <w:tabs>
          <w:tab w:val="num" w:pos="480"/>
        </w:tabs>
        <w:ind w:left="480" w:hanging="720"/>
      </w:pPr>
      <w:rPr>
        <w:rFonts w:hint="default"/>
        <w:b w:val="0"/>
      </w:rPr>
    </w:lvl>
    <w:lvl w:ilvl="3">
      <w:start w:val="1"/>
      <w:numFmt w:val="decimal"/>
      <w:lvlText w:val="%1.%2.%3.%4"/>
      <w:lvlJc w:val="left"/>
      <w:pPr>
        <w:tabs>
          <w:tab w:val="num" w:pos="720"/>
        </w:tabs>
        <w:ind w:left="720" w:hanging="1080"/>
      </w:pPr>
      <w:rPr>
        <w:rFonts w:hint="default"/>
        <w:b w:val="0"/>
      </w:rPr>
    </w:lvl>
    <w:lvl w:ilvl="4">
      <w:start w:val="1"/>
      <w:numFmt w:val="decimal"/>
      <w:lvlText w:val="%1.%2.%3.%4.%5"/>
      <w:lvlJc w:val="left"/>
      <w:pPr>
        <w:tabs>
          <w:tab w:val="num" w:pos="600"/>
        </w:tabs>
        <w:ind w:left="600" w:hanging="1080"/>
      </w:pPr>
      <w:rPr>
        <w:rFonts w:hint="default"/>
        <w:b w:val="0"/>
      </w:rPr>
    </w:lvl>
    <w:lvl w:ilvl="5">
      <w:start w:val="1"/>
      <w:numFmt w:val="decimal"/>
      <w:lvlText w:val="%1.%2.%3.%4.%5.%6"/>
      <w:lvlJc w:val="left"/>
      <w:pPr>
        <w:tabs>
          <w:tab w:val="num" w:pos="840"/>
        </w:tabs>
        <w:ind w:left="840" w:hanging="1440"/>
      </w:pPr>
      <w:rPr>
        <w:rFonts w:hint="default"/>
        <w:b w:val="0"/>
      </w:rPr>
    </w:lvl>
    <w:lvl w:ilvl="6">
      <w:start w:val="1"/>
      <w:numFmt w:val="decimal"/>
      <w:lvlText w:val="%1.%2.%3.%4.%5.%6.%7"/>
      <w:lvlJc w:val="left"/>
      <w:pPr>
        <w:tabs>
          <w:tab w:val="num" w:pos="720"/>
        </w:tabs>
        <w:ind w:left="720" w:hanging="1440"/>
      </w:pPr>
      <w:rPr>
        <w:rFonts w:hint="default"/>
        <w:b w:val="0"/>
      </w:rPr>
    </w:lvl>
    <w:lvl w:ilvl="7">
      <w:start w:val="1"/>
      <w:numFmt w:val="decimal"/>
      <w:lvlText w:val="%1.%2.%3.%4.%5.%6.%7.%8"/>
      <w:lvlJc w:val="left"/>
      <w:pPr>
        <w:tabs>
          <w:tab w:val="num" w:pos="960"/>
        </w:tabs>
        <w:ind w:left="960" w:hanging="1800"/>
      </w:pPr>
      <w:rPr>
        <w:rFonts w:hint="default"/>
        <w:b w:val="0"/>
      </w:rPr>
    </w:lvl>
    <w:lvl w:ilvl="8">
      <w:start w:val="1"/>
      <w:numFmt w:val="decimal"/>
      <w:lvlText w:val="%1.%2.%3.%4.%5.%6.%7.%8.%9"/>
      <w:lvlJc w:val="left"/>
      <w:pPr>
        <w:tabs>
          <w:tab w:val="num" w:pos="1200"/>
        </w:tabs>
        <w:ind w:left="1200" w:hanging="2160"/>
      </w:pPr>
      <w:rPr>
        <w:rFonts w:hint="default"/>
        <w:b w:val="0"/>
      </w:rPr>
    </w:lvl>
  </w:abstractNum>
  <w:abstractNum w:abstractNumId="15" w15:restartNumberingAfterBreak="0">
    <w:nsid w:val="2FCE38BD"/>
    <w:multiLevelType w:val="hybridMultilevel"/>
    <w:tmpl w:val="E10C0584"/>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15:restartNumberingAfterBreak="0">
    <w:nsid w:val="31E71F11"/>
    <w:multiLevelType w:val="multilevel"/>
    <w:tmpl w:val="31E71F11"/>
    <w:lvl w:ilvl="0">
      <w:start w:val="1"/>
      <w:numFmt w:val="lowerLetter"/>
      <w:lvlText w:val="%1."/>
      <w:lvlJc w:val="left"/>
      <w:pPr>
        <w:tabs>
          <w:tab w:val="num" w:pos="1504"/>
        </w:tabs>
        <w:ind w:left="1504" w:hanging="360"/>
      </w:pPr>
      <w:rPr>
        <w:rFonts w:hint="default"/>
      </w:rPr>
    </w:lvl>
    <w:lvl w:ilvl="1">
      <w:start w:val="1"/>
      <w:numFmt w:val="lowerLetter"/>
      <w:lvlText w:val="%2."/>
      <w:lvlJc w:val="left"/>
      <w:pPr>
        <w:tabs>
          <w:tab w:val="num" w:pos="2224"/>
        </w:tabs>
        <w:ind w:left="2224" w:hanging="360"/>
      </w:pPr>
    </w:lvl>
    <w:lvl w:ilvl="2">
      <w:start w:val="1"/>
      <w:numFmt w:val="lowerRoman"/>
      <w:lvlText w:val="%3."/>
      <w:lvlJc w:val="right"/>
      <w:pPr>
        <w:tabs>
          <w:tab w:val="num" w:pos="2944"/>
        </w:tabs>
        <w:ind w:left="2944" w:hanging="180"/>
      </w:pPr>
    </w:lvl>
    <w:lvl w:ilvl="3">
      <w:start w:val="1"/>
      <w:numFmt w:val="decimal"/>
      <w:lvlText w:val="%4."/>
      <w:lvlJc w:val="left"/>
      <w:pPr>
        <w:tabs>
          <w:tab w:val="num" w:pos="3664"/>
        </w:tabs>
        <w:ind w:left="3664" w:hanging="360"/>
      </w:pPr>
    </w:lvl>
    <w:lvl w:ilvl="4">
      <w:start w:val="1"/>
      <w:numFmt w:val="lowerLetter"/>
      <w:lvlText w:val="%5."/>
      <w:lvlJc w:val="left"/>
      <w:pPr>
        <w:tabs>
          <w:tab w:val="num" w:pos="4384"/>
        </w:tabs>
        <w:ind w:left="4384" w:hanging="360"/>
      </w:pPr>
    </w:lvl>
    <w:lvl w:ilvl="5">
      <w:start w:val="1"/>
      <w:numFmt w:val="lowerRoman"/>
      <w:lvlText w:val="%6."/>
      <w:lvlJc w:val="right"/>
      <w:pPr>
        <w:tabs>
          <w:tab w:val="num" w:pos="5104"/>
        </w:tabs>
        <w:ind w:left="5104" w:hanging="180"/>
      </w:pPr>
    </w:lvl>
    <w:lvl w:ilvl="6">
      <w:start w:val="1"/>
      <w:numFmt w:val="decimal"/>
      <w:lvlText w:val="%7."/>
      <w:lvlJc w:val="left"/>
      <w:pPr>
        <w:tabs>
          <w:tab w:val="num" w:pos="5824"/>
        </w:tabs>
        <w:ind w:left="5824" w:hanging="360"/>
      </w:pPr>
    </w:lvl>
    <w:lvl w:ilvl="7">
      <w:start w:val="1"/>
      <w:numFmt w:val="lowerLetter"/>
      <w:lvlText w:val="%8."/>
      <w:lvlJc w:val="left"/>
      <w:pPr>
        <w:tabs>
          <w:tab w:val="num" w:pos="6544"/>
        </w:tabs>
        <w:ind w:left="6544" w:hanging="360"/>
      </w:pPr>
    </w:lvl>
    <w:lvl w:ilvl="8">
      <w:start w:val="1"/>
      <w:numFmt w:val="lowerRoman"/>
      <w:lvlText w:val="%9."/>
      <w:lvlJc w:val="right"/>
      <w:pPr>
        <w:tabs>
          <w:tab w:val="num" w:pos="7264"/>
        </w:tabs>
        <w:ind w:left="7264" w:hanging="180"/>
      </w:pPr>
    </w:lvl>
  </w:abstractNum>
  <w:abstractNum w:abstractNumId="17" w15:restartNumberingAfterBreak="0">
    <w:nsid w:val="338C2CBC"/>
    <w:multiLevelType w:val="multilevel"/>
    <w:tmpl w:val="EA86B074"/>
    <w:lvl w:ilvl="0">
      <w:start w:val="1"/>
      <w:numFmt w:val="decimal"/>
      <w:lvlText w:val="%1.0"/>
      <w:lvlJc w:val="left"/>
      <w:pPr>
        <w:tabs>
          <w:tab w:val="num" w:pos="720"/>
        </w:tabs>
        <w:ind w:left="720" w:hanging="720"/>
      </w:pPr>
      <w:rPr>
        <w:rFonts w:hint="default"/>
        <w:b/>
      </w:rPr>
    </w:lvl>
    <w:lvl w:ilvl="1">
      <w:start w:val="1"/>
      <w:numFmt w:val="decimal"/>
      <w:lvlText w:val="2.%2"/>
      <w:lvlJc w:val="left"/>
      <w:pPr>
        <w:tabs>
          <w:tab w:val="num" w:pos="1440"/>
        </w:tabs>
        <w:ind w:left="1440" w:hanging="720"/>
      </w:pPr>
      <w:rPr>
        <w:rFonts w:hint="default"/>
        <w:b w:val="0"/>
      </w:rPr>
    </w:lvl>
    <w:lvl w:ilvl="2">
      <w:start w:val="1"/>
      <w:numFmt w:val="none"/>
      <w:lvlText w:val="3.1"/>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B7E0043"/>
    <w:multiLevelType w:val="multilevel"/>
    <w:tmpl w:val="3B7E0043"/>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BEB5DDA"/>
    <w:multiLevelType w:val="multilevel"/>
    <w:tmpl w:val="7DF0C0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578B5"/>
    <w:multiLevelType w:val="multilevel"/>
    <w:tmpl w:val="3C8578B5"/>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D052EC2"/>
    <w:multiLevelType w:val="hybridMultilevel"/>
    <w:tmpl w:val="1988D8EA"/>
    <w:lvl w:ilvl="0" w:tplc="0409001B">
      <w:start w:val="1"/>
      <w:numFmt w:val="lowerRoman"/>
      <w:lvlText w:val="%1."/>
      <w:lvlJc w:val="righ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2" w15:restartNumberingAfterBreak="0">
    <w:nsid w:val="42160AC0"/>
    <w:multiLevelType w:val="multilevel"/>
    <w:tmpl w:val="42160AC0"/>
    <w:lvl w:ilvl="0">
      <w:start w:val="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2A158B3"/>
    <w:multiLevelType w:val="hybridMultilevel"/>
    <w:tmpl w:val="275A2D8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F4C35"/>
    <w:multiLevelType w:val="hybridMultilevel"/>
    <w:tmpl w:val="B32E7B92"/>
    <w:lvl w:ilvl="0" w:tplc="44090019">
      <w:start w:val="1"/>
      <w:numFmt w:val="lowerLetter"/>
      <w:lvlText w:val="%1."/>
      <w:lvlJc w:val="left"/>
      <w:pPr>
        <w:ind w:left="684" w:hanging="360"/>
      </w:pPr>
    </w:lvl>
    <w:lvl w:ilvl="1" w:tplc="44090019" w:tentative="1">
      <w:start w:val="1"/>
      <w:numFmt w:val="lowerLetter"/>
      <w:lvlText w:val="%2."/>
      <w:lvlJc w:val="left"/>
      <w:pPr>
        <w:ind w:left="1404" w:hanging="360"/>
      </w:pPr>
    </w:lvl>
    <w:lvl w:ilvl="2" w:tplc="4409001B" w:tentative="1">
      <w:start w:val="1"/>
      <w:numFmt w:val="lowerRoman"/>
      <w:lvlText w:val="%3."/>
      <w:lvlJc w:val="right"/>
      <w:pPr>
        <w:ind w:left="2124" w:hanging="180"/>
      </w:pPr>
    </w:lvl>
    <w:lvl w:ilvl="3" w:tplc="4409000F" w:tentative="1">
      <w:start w:val="1"/>
      <w:numFmt w:val="decimal"/>
      <w:lvlText w:val="%4."/>
      <w:lvlJc w:val="left"/>
      <w:pPr>
        <w:ind w:left="2844" w:hanging="360"/>
      </w:pPr>
    </w:lvl>
    <w:lvl w:ilvl="4" w:tplc="44090019" w:tentative="1">
      <w:start w:val="1"/>
      <w:numFmt w:val="lowerLetter"/>
      <w:lvlText w:val="%5."/>
      <w:lvlJc w:val="left"/>
      <w:pPr>
        <w:ind w:left="3564" w:hanging="360"/>
      </w:pPr>
    </w:lvl>
    <w:lvl w:ilvl="5" w:tplc="4409001B" w:tentative="1">
      <w:start w:val="1"/>
      <w:numFmt w:val="lowerRoman"/>
      <w:lvlText w:val="%6."/>
      <w:lvlJc w:val="right"/>
      <w:pPr>
        <w:ind w:left="4284" w:hanging="180"/>
      </w:pPr>
    </w:lvl>
    <w:lvl w:ilvl="6" w:tplc="4409000F" w:tentative="1">
      <w:start w:val="1"/>
      <w:numFmt w:val="decimal"/>
      <w:lvlText w:val="%7."/>
      <w:lvlJc w:val="left"/>
      <w:pPr>
        <w:ind w:left="5004" w:hanging="360"/>
      </w:pPr>
    </w:lvl>
    <w:lvl w:ilvl="7" w:tplc="44090019" w:tentative="1">
      <w:start w:val="1"/>
      <w:numFmt w:val="lowerLetter"/>
      <w:lvlText w:val="%8."/>
      <w:lvlJc w:val="left"/>
      <w:pPr>
        <w:ind w:left="5724" w:hanging="360"/>
      </w:pPr>
    </w:lvl>
    <w:lvl w:ilvl="8" w:tplc="4409001B" w:tentative="1">
      <w:start w:val="1"/>
      <w:numFmt w:val="lowerRoman"/>
      <w:lvlText w:val="%9."/>
      <w:lvlJc w:val="right"/>
      <w:pPr>
        <w:ind w:left="6444" w:hanging="180"/>
      </w:pPr>
    </w:lvl>
  </w:abstractNum>
  <w:abstractNum w:abstractNumId="25" w15:restartNumberingAfterBreak="0">
    <w:nsid w:val="46171222"/>
    <w:multiLevelType w:val="multilevel"/>
    <w:tmpl w:val="4617122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F343562"/>
    <w:multiLevelType w:val="multilevel"/>
    <w:tmpl w:val="807A39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836E08"/>
    <w:multiLevelType w:val="multilevel"/>
    <w:tmpl w:val="CDBE906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295DA5"/>
    <w:multiLevelType w:val="multilevel"/>
    <w:tmpl w:val="5E9E6384"/>
    <w:lvl w:ilvl="0">
      <w:start w:val="1"/>
      <w:numFmt w:val="lowerLetter"/>
      <w:lvlText w:val="%1)"/>
      <w:lvlJc w:val="left"/>
      <w:pPr>
        <w:tabs>
          <w:tab w:val="num" w:pos="1320"/>
        </w:tabs>
        <w:ind w:left="1320" w:hanging="720"/>
      </w:pPr>
      <w:rPr>
        <w:rFonts w:hint="default"/>
        <w:b w:val="0"/>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9" w15:restartNumberingAfterBreak="0">
    <w:nsid w:val="55D81A96"/>
    <w:multiLevelType w:val="multilevel"/>
    <w:tmpl w:val="55D81A9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5FE2E50"/>
    <w:multiLevelType w:val="multilevel"/>
    <w:tmpl w:val="55FE2E50"/>
    <w:lvl w:ilvl="0">
      <w:start w:val="4"/>
      <w:numFmt w:val="bullet"/>
      <w:lvlText w:val="-"/>
      <w:lvlJc w:val="left"/>
      <w:pPr>
        <w:tabs>
          <w:tab w:val="num" w:pos="1504"/>
        </w:tabs>
        <w:ind w:left="1504" w:hanging="360"/>
      </w:pPr>
      <w:rPr>
        <w:rFonts w:ascii="Century Gothic" w:eastAsia="Calibri" w:hAnsi="Century Gothic" w:cs="Times New Roman" w:hint="default"/>
      </w:rPr>
    </w:lvl>
    <w:lvl w:ilvl="1">
      <w:start w:val="1"/>
      <w:numFmt w:val="bullet"/>
      <w:lvlText w:val="o"/>
      <w:lvlJc w:val="left"/>
      <w:pPr>
        <w:tabs>
          <w:tab w:val="num" w:pos="2224"/>
        </w:tabs>
        <w:ind w:left="2224" w:hanging="360"/>
      </w:pPr>
      <w:rPr>
        <w:rFonts w:ascii="Courier New" w:hAnsi="Courier New" w:cs="Courier New" w:hint="default"/>
      </w:rPr>
    </w:lvl>
    <w:lvl w:ilvl="2">
      <w:start w:val="1"/>
      <w:numFmt w:val="bullet"/>
      <w:lvlText w:val=""/>
      <w:lvlJc w:val="left"/>
      <w:pPr>
        <w:tabs>
          <w:tab w:val="num" w:pos="2944"/>
        </w:tabs>
        <w:ind w:left="2944" w:hanging="360"/>
      </w:pPr>
      <w:rPr>
        <w:rFonts w:ascii="Wingdings" w:hAnsi="Wingdings" w:hint="default"/>
      </w:rPr>
    </w:lvl>
    <w:lvl w:ilvl="3">
      <w:start w:val="1"/>
      <w:numFmt w:val="bullet"/>
      <w:lvlText w:val=""/>
      <w:lvlJc w:val="left"/>
      <w:pPr>
        <w:tabs>
          <w:tab w:val="num" w:pos="3664"/>
        </w:tabs>
        <w:ind w:left="3664" w:hanging="360"/>
      </w:pPr>
      <w:rPr>
        <w:rFonts w:ascii="Symbol" w:hAnsi="Symbol" w:hint="default"/>
      </w:rPr>
    </w:lvl>
    <w:lvl w:ilvl="4">
      <w:start w:val="1"/>
      <w:numFmt w:val="bullet"/>
      <w:lvlText w:val="o"/>
      <w:lvlJc w:val="left"/>
      <w:pPr>
        <w:tabs>
          <w:tab w:val="num" w:pos="4384"/>
        </w:tabs>
        <w:ind w:left="4384" w:hanging="360"/>
      </w:pPr>
      <w:rPr>
        <w:rFonts w:ascii="Courier New" w:hAnsi="Courier New" w:cs="Courier New" w:hint="default"/>
      </w:rPr>
    </w:lvl>
    <w:lvl w:ilvl="5">
      <w:start w:val="1"/>
      <w:numFmt w:val="bullet"/>
      <w:lvlText w:val=""/>
      <w:lvlJc w:val="left"/>
      <w:pPr>
        <w:tabs>
          <w:tab w:val="num" w:pos="5104"/>
        </w:tabs>
        <w:ind w:left="5104" w:hanging="360"/>
      </w:pPr>
      <w:rPr>
        <w:rFonts w:ascii="Wingdings" w:hAnsi="Wingdings" w:hint="default"/>
      </w:rPr>
    </w:lvl>
    <w:lvl w:ilvl="6">
      <w:start w:val="1"/>
      <w:numFmt w:val="bullet"/>
      <w:lvlText w:val=""/>
      <w:lvlJc w:val="left"/>
      <w:pPr>
        <w:tabs>
          <w:tab w:val="num" w:pos="5824"/>
        </w:tabs>
        <w:ind w:left="5824" w:hanging="360"/>
      </w:pPr>
      <w:rPr>
        <w:rFonts w:ascii="Symbol" w:hAnsi="Symbol" w:hint="default"/>
      </w:rPr>
    </w:lvl>
    <w:lvl w:ilvl="7">
      <w:start w:val="1"/>
      <w:numFmt w:val="bullet"/>
      <w:lvlText w:val="o"/>
      <w:lvlJc w:val="left"/>
      <w:pPr>
        <w:tabs>
          <w:tab w:val="num" w:pos="6544"/>
        </w:tabs>
        <w:ind w:left="6544" w:hanging="360"/>
      </w:pPr>
      <w:rPr>
        <w:rFonts w:ascii="Courier New" w:hAnsi="Courier New" w:cs="Courier New" w:hint="default"/>
      </w:rPr>
    </w:lvl>
    <w:lvl w:ilvl="8">
      <w:start w:val="1"/>
      <w:numFmt w:val="bullet"/>
      <w:lvlText w:val=""/>
      <w:lvlJc w:val="left"/>
      <w:pPr>
        <w:tabs>
          <w:tab w:val="num" w:pos="7264"/>
        </w:tabs>
        <w:ind w:left="7264" w:hanging="360"/>
      </w:pPr>
      <w:rPr>
        <w:rFonts w:ascii="Wingdings" w:hAnsi="Wingdings" w:hint="default"/>
      </w:rPr>
    </w:lvl>
  </w:abstractNum>
  <w:abstractNum w:abstractNumId="31" w15:restartNumberingAfterBreak="0">
    <w:nsid w:val="596F5162"/>
    <w:multiLevelType w:val="multilevel"/>
    <w:tmpl w:val="AFD63392"/>
    <w:lvl w:ilvl="0">
      <w:start w:val="9"/>
      <w:numFmt w:val="decimal"/>
      <w:lvlText w:val="%1."/>
      <w:lvlJc w:val="left"/>
      <w:pPr>
        <w:tabs>
          <w:tab w:val="num" w:pos="-120"/>
        </w:tabs>
        <w:ind w:left="-120" w:hanging="480"/>
      </w:pPr>
      <w:rPr>
        <w:rFonts w:hint="default"/>
      </w:rPr>
    </w:lvl>
    <w:lvl w:ilvl="1">
      <w:start w:val="1"/>
      <w:numFmt w:val="decimal"/>
      <w:isLgl/>
      <w:lvlText w:val="%1.%2"/>
      <w:lvlJc w:val="left"/>
      <w:pPr>
        <w:tabs>
          <w:tab w:val="num" w:pos="360"/>
        </w:tabs>
        <w:ind w:left="360" w:hanging="360"/>
      </w:pPr>
      <w:rPr>
        <w:rFonts w:cs="Arial" w:hint="default"/>
        <w:b w:val="0"/>
        <w:bCs w:val="0"/>
        <w:sz w:val="24"/>
        <w:szCs w:val="24"/>
      </w:rPr>
    </w:lvl>
    <w:lvl w:ilvl="2">
      <w:start w:val="1"/>
      <w:numFmt w:val="decimal"/>
      <w:isLgl/>
      <w:lvlText w:val="%1.%2.%3"/>
      <w:lvlJc w:val="left"/>
      <w:pPr>
        <w:tabs>
          <w:tab w:val="num" w:pos="1320"/>
        </w:tabs>
        <w:ind w:left="1320" w:hanging="720"/>
      </w:pPr>
      <w:rPr>
        <w:rFonts w:cs="Arial" w:hint="default"/>
        <w:sz w:val="22"/>
      </w:rPr>
    </w:lvl>
    <w:lvl w:ilvl="3">
      <w:start w:val="1"/>
      <w:numFmt w:val="decimal"/>
      <w:isLgl/>
      <w:lvlText w:val="%1.%2.%3.%4"/>
      <w:lvlJc w:val="left"/>
      <w:pPr>
        <w:tabs>
          <w:tab w:val="num" w:pos="1920"/>
        </w:tabs>
        <w:ind w:left="1920" w:hanging="720"/>
      </w:pPr>
      <w:rPr>
        <w:rFonts w:cs="Arial" w:hint="default"/>
        <w:sz w:val="22"/>
      </w:rPr>
    </w:lvl>
    <w:lvl w:ilvl="4">
      <w:start w:val="1"/>
      <w:numFmt w:val="decimal"/>
      <w:isLgl/>
      <w:lvlText w:val="%1.%2.%3.%4.%5"/>
      <w:lvlJc w:val="left"/>
      <w:pPr>
        <w:tabs>
          <w:tab w:val="num" w:pos="2880"/>
        </w:tabs>
        <w:ind w:left="2880" w:hanging="1080"/>
      </w:pPr>
      <w:rPr>
        <w:rFonts w:cs="Arial" w:hint="default"/>
        <w:sz w:val="22"/>
      </w:rPr>
    </w:lvl>
    <w:lvl w:ilvl="5">
      <w:start w:val="1"/>
      <w:numFmt w:val="decimal"/>
      <w:isLgl/>
      <w:lvlText w:val="%1.%2.%3.%4.%5.%6"/>
      <w:lvlJc w:val="left"/>
      <w:pPr>
        <w:tabs>
          <w:tab w:val="num" w:pos="3840"/>
        </w:tabs>
        <w:ind w:left="3840" w:hanging="1440"/>
      </w:pPr>
      <w:rPr>
        <w:rFonts w:cs="Arial" w:hint="default"/>
        <w:sz w:val="22"/>
      </w:rPr>
    </w:lvl>
    <w:lvl w:ilvl="6">
      <w:start w:val="1"/>
      <w:numFmt w:val="decimal"/>
      <w:isLgl/>
      <w:lvlText w:val="%1.%2.%3.%4.%5.%6.%7"/>
      <w:lvlJc w:val="left"/>
      <w:pPr>
        <w:tabs>
          <w:tab w:val="num" w:pos="4440"/>
        </w:tabs>
        <w:ind w:left="4440" w:hanging="1440"/>
      </w:pPr>
      <w:rPr>
        <w:rFonts w:cs="Arial" w:hint="default"/>
        <w:sz w:val="22"/>
      </w:rPr>
    </w:lvl>
    <w:lvl w:ilvl="7">
      <w:start w:val="1"/>
      <w:numFmt w:val="decimal"/>
      <w:isLgl/>
      <w:lvlText w:val="%1.%2.%3.%4.%5.%6.%7.%8"/>
      <w:lvlJc w:val="left"/>
      <w:pPr>
        <w:tabs>
          <w:tab w:val="num" w:pos="5400"/>
        </w:tabs>
        <w:ind w:left="5400" w:hanging="1800"/>
      </w:pPr>
      <w:rPr>
        <w:rFonts w:cs="Arial" w:hint="default"/>
        <w:sz w:val="22"/>
      </w:rPr>
    </w:lvl>
    <w:lvl w:ilvl="8">
      <w:start w:val="1"/>
      <w:numFmt w:val="decimal"/>
      <w:isLgl/>
      <w:lvlText w:val="%1.%2.%3.%4.%5.%6.%7.%8.%9"/>
      <w:lvlJc w:val="left"/>
      <w:pPr>
        <w:tabs>
          <w:tab w:val="num" w:pos="6000"/>
        </w:tabs>
        <w:ind w:left="6000" w:hanging="1800"/>
      </w:pPr>
      <w:rPr>
        <w:rFonts w:cs="Arial" w:hint="default"/>
        <w:sz w:val="22"/>
      </w:rPr>
    </w:lvl>
  </w:abstractNum>
  <w:abstractNum w:abstractNumId="32" w15:restartNumberingAfterBreak="0">
    <w:nsid w:val="59FA2115"/>
    <w:multiLevelType w:val="hybridMultilevel"/>
    <w:tmpl w:val="D8A4887A"/>
    <w:lvl w:ilvl="0" w:tplc="E27AF684">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3" w15:restartNumberingAfterBreak="0">
    <w:nsid w:val="5C9F13D1"/>
    <w:multiLevelType w:val="multilevel"/>
    <w:tmpl w:val="AFD63392"/>
    <w:lvl w:ilvl="0">
      <w:start w:val="9"/>
      <w:numFmt w:val="decimal"/>
      <w:lvlText w:val="%1."/>
      <w:lvlJc w:val="left"/>
      <w:pPr>
        <w:tabs>
          <w:tab w:val="num" w:pos="-120"/>
        </w:tabs>
        <w:ind w:left="-120" w:hanging="480"/>
      </w:pPr>
      <w:rPr>
        <w:rFonts w:hint="default"/>
      </w:rPr>
    </w:lvl>
    <w:lvl w:ilvl="1">
      <w:start w:val="1"/>
      <w:numFmt w:val="decimal"/>
      <w:isLgl/>
      <w:lvlText w:val="%1.%2"/>
      <w:lvlJc w:val="left"/>
      <w:pPr>
        <w:tabs>
          <w:tab w:val="num" w:pos="360"/>
        </w:tabs>
        <w:ind w:left="360" w:hanging="360"/>
      </w:pPr>
      <w:rPr>
        <w:rFonts w:cs="Arial" w:hint="default"/>
        <w:b w:val="0"/>
        <w:bCs w:val="0"/>
        <w:sz w:val="24"/>
        <w:szCs w:val="24"/>
      </w:rPr>
    </w:lvl>
    <w:lvl w:ilvl="2">
      <w:start w:val="1"/>
      <w:numFmt w:val="decimal"/>
      <w:isLgl/>
      <w:lvlText w:val="%1.%2.%3"/>
      <w:lvlJc w:val="left"/>
      <w:pPr>
        <w:tabs>
          <w:tab w:val="num" w:pos="1320"/>
        </w:tabs>
        <w:ind w:left="1320" w:hanging="720"/>
      </w:pPr>
      <w:rPr>
        <w:rFonts w:cs="Arial" w:hint="default"/>
        <w:sz w:val="22"/>
      </w:rPr>
    </w:lvl>
    <w:lvl w:ilvl="3">
      <w:start w:val="1"/>
      <w:numFmt w:val="decimal"/>
      <w:isLgl/>
      <w:lvlText w:val="%1.%2.%3.%4"/>
      <w:lvlJc w:val="left"/>
      <w:pPr>
        <w:tabs>
          <w:tab w:val="num" w:pos="1920"/>
        </w:tabs>
        <w:ind w:left="1920" w:hanging="720"/>
      </w:pPr>
      <w:rPr>
        <w:rFonts w:cs="Arial" w:hint="default"/>
        <w:sz w:val="22"/>
      </w:rPr>
    </w:lvl>
    <w:lvl w:ilvl="4">
      <w:start w:val="1"/>
      <w:numFmt w:val="decimal"/>
      <w:isLgl/>
      <w:lvlText w:val="%1.%2.%3.%4.%5"/>
      <w:lvlJc w:val="left"/>
      <w:pPr>
        <w:tabs>
          <w:tab w:val="num" w:pos="2880"/>
        </w:tabs>
        <w:ind w:left="2880" w:hanging="1080"/>
      </w:pPr>
      <w:rPr>
        <w:rFonts w:cs="Arial" w:hint="default"/>
        <w:sz w:val="22"/>
      </w:rPr>
    </w:lvl>
    <w:lvl w:ilvl="5">
      <w:start w:val="1"/>
      <w:numFmt w:val="decimal"/>
      <w:isLgl/>
      <w:lvlText w:val="%1.%2.%3.%4.%5.%6"/>
      <w:lvlJc w:val="left"/>
      <w:pPr>
        <w:tabs>
          <w:tab w:val="num" w:pos="3840"/>
        </w:tabs>
        <w:ind w:left="3840" w:hanging="1440"/>
      </w:pPr>
      <w:rPr>
        <w:rFonts w:cs="Arial" w:hint="default"/>
        <w:sz w:val="22"/>
      </w:rPr>
    </w:lvl>
    <w:lvl w:ilvl="6">
      <w:start w:val="1"/>
      <w:numFmt w:val="decimal"/>
      <w:isLgl/>
      <w:lvlText w:val="%1.%2.%3.%4.%5.%6.%7"/>
      <w:lvlJc w:val="left"/>
      <w:pPr>
        <w:tabs>
          <w:tab w:val="num" w:pos="4440"/>
        </w:tabs>
        <w:ind w:left="4440" w:hanging="1440"/>
      </w:pPr>
      <w:rPr>
        <w:rFonts w:cs="Arial" w:hint="default"/>
        <w:sz w:val="22"/>
      </w:rPr>
    </w:lvl>
    <w:lvl w:ilvl="7">
      <w:start w:val="1"/>
      <w:numFmt w:val="decimal"/>
      <w:isLgl/>
      <w:lvlText w:val="%1.%2.%3.%4.%5.%6.%7.%8"/>
      <w:lvlJc w:val="left"/>
      <w:pPr>
        <w:tabs>
          <w:tab w:val="num" w:pos="5400"/>
        </w:tabs>
        <w:ind w:left="5400" w:hanging="1800"/>
      </w:pPr>
      <w:rPr>
        <w:rFonts w:cs="Arial" w:hint="default"/>
        <w:sz w:val="22"/>
      </w:rPr>
    </w:lvl>
    <w:lvl w:ilvl="8">
      <w:start w:val="1"/>
      <w:numFmt w:val="decimal"/>
      <w:isLgl/>
      <w:lvlText w:val="%1.%2.%3.%4.%5.%6.%7.%8.%9"/>
      <w:lvlJc w:val="left"/>
      <w:pPr>
        <w:tabs>
          <w:tab w:val="num" w:pos="6000"/>
        </w:tabs>
        <w:ind w:left="6000" w:hanging="1800"/>
      </w:pPr>
      <w:rPr>
        <w:rFonts w:cs="Arial" w:hint="default"/>
        <w:sz w:val="22"/>
      </w:rPr>
    </w:lvl>
  </w:abstractNum>
  <w:abstractNum w:abstractNumId="34" w15:restartNumberingAfterBreak="0">
    <w:nsid w:val="61280445"/>
    <w:multiLevelType w:val="multilevel"/>
    <w:tmpl w:val="DF7E73D6"/>
    <w:lvl w:ilvl="0">
      <w:start w:val="8"/>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61C21C0E"/>
    <w:multiLevelType w:val="hybridMultilevel"/>
    <w:tmpl w:val="EB884022"/>
    <w:lvl w:ilvl="0" w:tplc="4224C7A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64B37533"/>
    <w:multiLevelType w:val="hybridMultilevel"/>
    <w:tmpl w:val="4300E4E4"/>
    <w:lvl w:ilvl="0" w:tplc="E12CD978">
      <w:start w:val="1"/>
      <w:numFmt w:val="lowerLetter"/>
      <w:lvlText w:val="%1."/>
      <w:lvlJc w:val="left"/>
      <w:pPr>
        <w:ind w:left="1080" w:hanging="360"/>
      </w:pPr>
      <w:rPr>
        <w:rFonts w:hint="default"/>
      </w:rPr>
    </w:lvl>
    <w:lvl w:ilvl="1" w:tplc="AA34203A">
      <w:start w:val="1"/>
      <w:numFmt w:val="lowerLetter"/>
      <w:lvlText w:val="%2."/>
      <w:lvlJc w:val="left"/>
      <w:pPr>
        <w:ind w:left="1800" w:hanging="360"/>
      </w:pPr>
      <w:rPr>
        <w:rFonts w:ascii="Arial" w:eastAsia="Times New Roman" w:hAnsi="Arial" w:cs="Arial"/>
      </w:rPr>
    </w:lvl>
    <w:lvl w:ilvl="2" w:tplc="A656BEEE">
      <w:start w:val="1"/>
      <w:numFmt w:val="decimal"/>
      <w:lvlText w:val="%3."/>
      <w:lvlJc w:val="left"/>
      <w:pPr>
        <w:ind w:left="2700" w:hanging="360"/>
      </w:pPr>
      <w:rPr>
        <w:rFonts w:hint="default"/>
      </w:rPr>
    </w:lvl>
    <w:lvl w:ilvl="3" w:tplc="08090019">
      <w:start w:val="1"/>
      <w:numFmt w:val="lowerLetter"/>
      <w:lvlText w:val="%4."/>
      <w:lvlJc w:val="left"/>
      <w:pPr>
        <w:ind w:left="1620" w:hanging="360"/>
      </w:pPr>
    </w:lvl>
    <w:lvl w:ilvl="4" w:tplc="52C2579C">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734E85"/>
    <w:multiLevelType w:val="hybridMultilevel"/>
    <w:tmpl w:val="F8DCB61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6D104E52"/>
    <w:multiLevelType w:val="multilevel"/>
    <w:tmpl w:val="BDE0F04A"/>
    <w:lvl w:ilvl="0">
      <w:start w:val="10"/>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9" w15:restartNumberingAfterBreak="0">
    <w:nsid w:val="71755F98"/>
    <w:multiLevelType w:val="hybridMultilevel"/>
    <w:tmpl w:val="24BA650C"/>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0" w15:restartNumberingAfterBreak="0">
    <w:nsid w:val="727B259D"/>
    <w:multiLevelType w:val="hybridMultilevel"/>
    <w:tmpl w:val="8CFAD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9"/>
  </w:num>
  <w:num w:numId="3">
    <w:abstractNumId w:val="25"/>
  </w:num>
  <w:num w:numId="4">
    <w:abstractNumId w:val="30"/>
  </w:num>
  <w:num w:numId="5">
    <w:abstractNumId w:val="20"/>
  </w:num>
  <w:num w:numId="6">
    <w:abstractNumId w:val="1"/>
  </w:num>
  <w:num w:numId="7">
    <w:abstractNumId w:val="14"/>
  </w:num>
  <w:num w:numId="8">
    <w:abstractNumId w:val="3"/>
  </w:num>
  <w:num w:numId="9">
    <w:abstractNumId w:val="18"/>
  </w:num>
  <w:num w:numId="10">
    <w:abstractNumId w:val="33"/>
  </w:num>
  <w:num w:numId="11">
    <w:abstractNumId w:val="16"/>
  </w:num>
  <w:num w:numId="12">
    <w:abstractNumId w:val="22"/>
  </w:num>
  <w:num w:numId="13">
    <w:abstractNumId w:val="6"/>
  </w:num>
  <w:num w:numId="14">
    <w:abstractNumId w:val="34"/>
  </w:num>
  <w:num w:numId="15">
    <w:abstractNumId w:val="28"/>
  </w:num>
  <w:num w:numId="16">
    <w:abstractNumId w:val="10"/>
  </w:num>
  <w:num w:numId="17">
    <w:abstractNumId w:val="35"/>
  </w:num>
  <w:num w:numId="18">
    <w:abstractNumId w:val="8"/>
  </w:num>
  <w:num w:numId="19">
    <w:abstractNumId w:val="7"/>
  </w:num>
  <w:num w:numId="20">
    <w:abstractNumId w:val="32"/>
  </w:num>
  <w:num w:numId="21">
    <w:abstractNumId w:val="36"/>
  </w:num>
  <w:num w:numId="22">
    <w:abstractNumId w:val="2"/>
  </w:num>
  <w:num w:numId="23">
    <w:abstractNumId w:val="26"/>
  </w:num>
  <w:num w:numId="24">
    <w:abstractNumId w:val="13"/>
  </w:num>
  <w:num w:numId="25">
    <w:abstractNumId w:val="19"/>
  </w:num>
  <w:num w:numId="26">
    <w:abstractNumId w:val="5"/>
  </w:num>
  <w:num w:numId="27">
    <w:abstractNumId w:val="11"/>
  </w:num>
  <w:num w:numId="28">
    <w:abstractNumId w:val="27"/>
  </w:num>
  <w:num w:numId="29">
    <w:abstractNumId w:val="23"/>
  </w:num>
  <w:num w:numId="30">
    <w:abstractNumId w:val="9"/>
  </w:num>
  <w:num w:numId="31">
    <w:abstractNumId w:val="4"/>
  </w:num>
  <w:num w:numId="32">
    <w:abstractNumId w:val="37"/>
  </w:num>
  <w:num w:numId="33">
    <w:abstractNumId w:val="24"/>
  </w:num>
  <w:num w:numId="34">
    <w:abstractNumId w:val="17"/>
  </w:num>
  <w:num w:numId="35">
    <w:abstractNumId w:val="21"/>
  </w:num>
  <w:num w:numId="36">
    <w:abstractNumId w:val="12"/>
  </w:num>
  <w:num w:numId="37">
    <w:abstractNumId w:val="40"/>
  </w:num>
  <w:num w:numId="38">
    <w:abstractNumId w:val="15"/>
  </w:num>
  <w:num w:numId="39">
    <w:abstractNumId w:val="39"/>
  </w:num>
  <w:num w:numId="40">
    <w:abstractNumId w:val="3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A45"/>
    <w:rsid w:val="00054761"/>
    <w:rsid w:val="000548C1"/>
    <w:rsid w:val="00094856"/>
    <w:rsid w:val="0009520F"/>
    <w:rsid w:val="0009684C"/>
    <w:rsid w:val="000B53F7"/>
    <w:rsid w:val="000B6088"/>
    <w:rsid w:val="000C1189"/>
    <w:rsid w:val="000C1B54"/>
    <w:rsid w:val="000F5375"/>
    <w:rsid w:val="00101306"/>
    <w:rsid w:val="001053F4"/>
    <w:rsid w:val="00114F90"/>
    <w:rsid w:val="00121B4C"/>
    <w:rsid w:val="00134B3F"/>
    <w:rsid w:val="00134CD8"/>
    <w:rsid w:val="001375F6"/>
    <w:rsid w:val="00141700"/>
    <w:rsid w:val="00145F8C"/>
    <w:rsid w:val="001463DA"/>
    <w:rsid w:val="001615DA"/>
    <w:rsid w:val="00172A27"/>
    <w:rsid w:val="001927BB"/>
    <w:rsid w:val="00193522"/>
    <w:rsid w:val="00193A0F"/>
    <w:rsid w:val="00194217"/>
    <w:rsid w:val="001A5553"/>
    <w:rsid w:val="001A5D0A"/>
    <w:rsid w:val="001B0EFE"/>
    <w:rsid w:val="001D3EBA"/>
    <w:rsid w:val="001D4139"/>
    <w:rsid w:val="001D47B4"/>
    <w:rsid w:val="001E3161"/>
    <w:rsid w:val="001F4B73"/>
    <w:rsid w:val="001F58FA"/>
    <w:rsid w:val="00226945"/>
    <w:rsid w:val="00256FB5"/>
    <w:rsid w:val="00274EAF"/>
    <w:rsid w:val="00280184"/>
    <w:rsid w:val="002906D3"/>
    <w:rsid w:val="00297223"/>
    <w:rsid w:val="002A660F"/>
    <w:rsid w:val="002B0C5C"/>
    <w:rsid w:val="002C29F0"/>
    <w:rsid w:val="002C6446"/>
    <w:rsid w:val="002C6E92"/>
    <w:rsid w:val="002C7DDC"/>
    <w:rsid w:val="002E302A"/>
    <w:rsid w:val="002F3DF8"/>
    <w:rsid w:val="00313344"/>
    <w:rsid w:val="003168BB"/>
    <w:rsid w:val="003440DF"/>
    <w:rsid w:val="00377E92"/>
    <w:rsid w:val="00381517"/>
    <w:rsid w:val="00384470"/>
    <w:rsid w:val="003859BC"/>
    <w:rsid w:val="003A4E94"/>
    <w:rsid w:val="003A6740"/>
    <w:rsid w:val="003B74E4"/>
    <w:rsid w:val="003C0DB6"/>
    <w:rsid w:val="003C4202"/>
    <w:rsid w:val="003D481D"/>
    <w:rsid w:val="003E4F5C"/>
    <w:rsid w:val="003E5F18"/>
    <w:rsid w:val="003F0BA4"/>
    <w:rsid w:val="004474C9"/>
    <w:rsid w:val="00464BB8"/>
    <w:rsid w:val="00493C12"/>
    <w:rsid w:val="0049576E"/>
    <w:rsid w:val="004B7A64"/>
    <w:rsid w:val="004B7DCC"/>
    <w:rsid w:val="004F37D4"/>
    <w:rsid w:val="00506BD2"/>
    <w:rsid w:val="00512E03"/>
    <w:rsid w:val="00513C2C"/>
    <w:rsid w:val="00517F55"/>
    <w:rsid w:val="00520CD3"/>
    <w:rsid w:val="00521A14"/>
    <w:rsid w:val="0053721B"/>
    <w:rsid w:val="005502F3"/>
    <w:rsid w:val="00572176"/>
    <w:rsid w:val="005801E5"/>
    <w:rsid w:val="00583E28"/>
    <w:rsid w:val="005970D6"/>
    <w:rsid w:val="0059743B"/>
    <w:rsid w:val="005A3905"/>
    <w:rsid w:val="005A3972"/>
    <w:rsid w:val="005A5C99"/>
    <w:rsid w:val="005A7D2D"/>
    <w:rsid w:val="00602987"/>
    <w:rsid w:val="006429AD"/>
    <w:rsid w:val="00642F07"/>
    <w:rsid w:val="00661897"/>
    <w:rsid w:val="0066348C"/>
    <w:rsid w:val="0067360F"/>
    <w:rsid w:val="00682F5F"/>
    <w:rsid w:val="00685C3B"/>
    <w:rsid w:val="006910C1"/>
    <w:rsid w:val="006A1F82"/>
    <w:rsid w:val="006A7B02"/>
    <w:rsid w:val="006B1348"/>
    <w:rsid w:val="006C40B8"/>
    <w:rsid w:val="006C5627"/>
    <w:rsid w:val="006C5857"/>
    <w:rsid w:val="006F5891"/>
    <w:rsid w:val="007052C2"/>
    <w:rsid w:val="00706378"/>
    <w:rsid w:val="00710E58"/>
    <w:rsid w:val="0071601A"/>
    <w:rsid w:val="00734C83"/>
    <w:rsid w:val="00753722"/>
    <w:rsid w:val="00773427"/>
    <w:rsid w:val="00781170"/>
    <w:rsid w:val="00783AD9"/>
    <w:rsid w:val="00792241"/>
    <w:rsid w:val="007A69B6"/>
    <w:rsid w:val="007A6DF4"/>
    <w:rsid w:val="007B5F0C"/>
    <w:rsid w:val="007B6C5E"/>
    <w:rsid w:val="007C0D04"/>
    <w:rsid w:val="007C1115"/>
    <w:rsid w:val="007D1C47"/>
    <w:rsid w:val="007E0405"/>
    <w:rsid w:val="007F04DC"/>
    <w:rsid w:val="008045C7"/>
    <w:rsid w:val="008115BE"/>
    <w:rsid w:val="0081425A"/>
    <w:rsid w:val="008A6E1B"/>
    <w:rsid w:val="008C4322"/>
    <w:rsid w:val="008D0268"/>
    <w:rsid w:val="008D7EE8"/>
    <w:rsid w:val="008E1EBC"/>
    <w:rsid w:val="008E5569"/>
    <w:rsid w:val="008F0533"/>
    <w:rsid w:val="008F56BA"/>
    <w:rsid w:val="009027BF"/>
    <w:rsid w:val="00910401"/>
    <w:rsid w:val="009108CC"/>
    <w:rsid w:val="00912688"/>
    <w:rsid w:val="0093309E"/>
    <w:rsid w:val="0094123F"/>
    <w:rsid w:val="0096691A"/>
    <w:rsid w:val="009735C2"/>
    <w:rsid w:val="0098288D"/>
    <w:rsid w:val="0099088A"/>
    <w:rsid w:val="009B0C99"/>
    <w:rsid w:val="009B7EF6"/>
    <w:rsid w:val="009E7689"/>
    <w:rsid w:val="009E78B2"/>
    <w:rsid w:val="009F2725"/>
    <w:rsid w:val="00A002A2"/>
    <w:rsid w:val="00A030B4"/>
    <w:rsid w:val="00A22A95"/>
    <w:rsid w:val="00A26E66"/>
    <w:rsid w:val="00A42A4F"/>
    <w:rsid w:val="00A5468B"/>
    <w:rsid w:val="00A70DEA"/>
    <w:rsid w:val="00A8413F"/>
    <w:rsid w:val="00AD06B9"/>
    <w:rsid w:val="00AD2E78"/>
    <w:rsid w:val="00AD786B"/>
    <w:rsid w:val="00B00388"/>
    <w:rsid w:val="00B0104F"/>
    <w:rsid w:val="00B0231C"/>
    <w:rsid w:val="00B02FDC"/>
    <w:rsid w:val="00B15011"/>
    <w:rsid w:val="00B1550A"/>
    <w:rsid w:val="00B3114E"/>
    <w:rsid w:val="00B357A0"/>
    <w:rsid w:val="00B37411"/>
    <w:rsid w:val="00B45105"/>
    <w:rsid w:val="00B5499A"/>
    <w:rsid w:val="00B75E25"/>
    <w:rsid w:val="00BA0E47"/>
    <w:rsid w:val="00BC00F3"/>
    <w:rsid w:val="00BC0308"/>
    <w:rsid w:val="00BC244B"/>
    <w:rsid w:val="00BC646D"/>
    <w:rsid w:val="00BE201A"/>
    <w:rsid w:val="00BE6160"/>
    <w:rsid w:val="00BF55A6"/>
    <w:rsid w:val="00C015D5"/>
    <w:rsid w:val="00C10570"/>
    <w:rsid w:val="00C4565C"/>
    <w:rsid w:val="00C66752"/>
    <w:rsid w:val="00C81CB6"/>
    <w:rsid w:val="00C85658"/>
    <w:rsid w:val="00C87674"/>
    <w:rsid w:val="00CC6AC6"/>
    <w:rsid w:val="00CE5C42"/>
    <w:rsid w:val="00CE68AD"/>
    <w:rsid w:val="00CE6AA4"/>
    <w:rsid w:val="00CF37A0"/>
    <w:rsid w:val="00D03B1D"/>
    <w:rsid w:val="00D11433"/>
    <w:rsid w:val="00D37408"/>
    <w:rsid w:val="00D453A9"/>
    <w:rsid w:val="00D8163D"/>
    <w:rsid w:val="00D84F71"/>
    <w:rsid w:val="00DA2D68"/>
    <w:rsid w:val="00DA5EF9"/>
    <w:rsid w:val="00DB150D"/>
    <w:rsid w:val="00DB468C"/>
    <w:rsid w:val="00DC5F55"/>
    <w:rsid w:val="00DD1F63"/>
    <w:rsid w:val="00DF196E"/>
    <w:rsid w:val="00DF5697"/>
    <w:rsid w:val="00E018FB"/>
    <w:rsid w:val="00E12BE2"/>
    <w:rsid w:val="00E1512D"/>
    <w:rsid w:val="00E2161A"/>
    <w:rsid w:val="00E31B36"/>
    <w:rsid w:val="00E41A31"/>
    <w:rsid w:val="00E47A93"/>
    <w:rsid w:val="00E526E4"/>
    <w:rsid w:val="00E53C7C"/>
    <w:rsid w:val="00E64BB8"/>
    <w:rsid w:val="00E81388"/>
    <w:rsid w:val="00E8218E"/>
    <w:rsid w:val="00E85D49"/>
    <w:rsid w:val="00EC7B11"/>
    <w:rsid w:val="00ED378E"/>
    <w:rsid w:val="00EF50F4"/>
    <w:rsid w:val="00F13514"/>
    <w:rsid w:val="00F215EB"/>
    <w:rsid w:val="00F267B4"/>
    <w:rsid w:val="00F74AB5"/>
    <w:rsid w:val="00F83A21"/>
    <w:rsid w:val="00F84BEE"/>
    <w:rsid w:val="00F8522B"/>
    <w:rsid w:val="00FD352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A27E0F6"/>
  <w15:docId w15:val="{3F33215C-CA1E-4121-9188-15D8FA0E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84C"/>
    <w:rPr>
      <w:sz w:val="24"/>
      <w:szCs w:val="24"/>
      <w:lang w:eastAsia="zh-CN"/>
    </w:rPr>
  </w:style>
  <w:style w:type="paragraph" w:styleId="Heading1">
    <w:name w:val="heading 1"/>
    <w:basedOn w:val="Normal"/>
    <w:next w:val="Normal"/>
    <w:link w:val="Heading1Char"/>
    <w:qFormat/>
    <w:pPr>
      <w:keepNext/>
      <w:tabs>
        <w:tab w:val="left" w:pos="900"/>
      </w:tabs>
      <w:spacing w:line="360" w:lineRule="auto"/>
      <w:jc w:val="center"/>
      <w:outlineLvl w:val="0"/>
    </w:pPr>
    <w:rPr>
      <w:rFonts w:ascii="Century Gothic" w:eastAsia="Times New Roman" w:hAnsi="Century Gothic" w:cs="Arial"/>
      <w:b/>
      <w:lang w:val="ms-MY" w:eastAsia="ms-MY"/>
    </w:rPr>
  </w:style>
  <w:style w:type="paragraph" w:styleId="Heading2">
    <w:name w:val="heading 2"/>
    <w:basedOn w:val="Normal"/>
    <w:next w:val="Normal"/>
    <w:link w:val="Heading2Char"/>
    <w:qFormat/>
    <w:pPr>
      <w:keepNext/>
      <w:tabs>
        <w:tab w:val="left" w:pos="900"/>
      </w:tabs>
      <w:spacing w:line="360" w:lineRule="auto"/>
      <w:jc w:val="center"/>
      <w:outlineLvl w:val="1"/>
    </w:pPr>
    <w:rPr>
      <w:rFonts w:ascii="Century Gothic" w:eastAsia="Times New Roman" w:hAnsi="Century Gothic" w:cs="Arial"/>
      <w:b/>
      <w:color w:val="FF0000"/>
      <w:lang w:val="ms-MY" w:eastAsia="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style>
  <w:style w:type="character" w:customStyle="1" w:styleId="NoSpacingChar">
    <w:name w:val="No Spacing Char"/>
    <w:link w:val="NoSpacing"/>
    <w:rPr>
      <w:rFonts w:ascii="Calibri" w:eastAsia="Calibri" w:hAnsi="Calibri"/>
      <w:sz w:val="22"/>
      <w:szCs w:val="22"/>
      <w:lang w:val="en-MY" w:eastAsia="en-MY"/>
    </w:rPr>
  </w:style>
  <w:style w:type="character" w:customStyle="1" w:styleId="FooterChar">
    <w:name w:val="Footer Char"/>
    <w:link w:val="Footer"/>
    <w:uiPriority w:val="99"/>
    <w:rPr>
      <w:sz w:val="24"/>
      <w:szCs w:val="24"/>
      <w:lang w:val="en-MY" w:eastAsia="zh-CN"/>
    </w:rPr>
  </w:style>
  <w:style w:type="character" w:customStyle="1" w:styleId="BodyTextIndent2Char">
    <w:name w:val="Body Text Indent 2 Char"/>
    <w:link w:val="BodyTextIndent2"/>
    <w:rPr>
      <w:rFonts w:ascii="Arial" w:eastAsia="Times New Roman" w:hAnsi="Arial" w:cs="Arial"/>
      <w:sz w:val="22"/>
      <w:szCs w:val="24"/>
      <w:lang w:eastAsia="ar-SA"/>
    </w:rPr>
  </w:style>
  <w:style w:type="character" w:customStyle="1" w:styleId="HeaderChar">
    <w:name w:val="Header Char"/>
    <w:link w:val="Header"/>
    <w:rPr>
      <w:sz w:val="24"/>
      <w:szCs w:val="24"/>
      <w:lang w:val="en-MY" w:eastAsia="zh-CN"/>
    </w:rPr>
  </w:style>
  <w:style w:type="character" w:customStyle="1" w:styleId="Heading2Char">
    <w:name w:val="Heading 2 Char"/>
    <w:link w:val="Heading2"/>
    <w:rPr>
      <w:rFonts w:ascii="Century Gothic" w:eastAsia="Times New Roman" w:hAnsi="Century Gothic" w:cs="Arial"/>
      <w:b/>
      <w:color w:val="FF0000"/>
      <w:sz w:val="24"/>
      <w:szCs w:val="24"/>
      <w:lang w:val="ms-MY" w:eastAsia="ms-MY"/>
    </w:rPr>
  </w:style>
  <w:style w:type="character" w:customStyle="1" w:styleId="Heading1Char">
    <w:name w:val="Heading 1 Char"/>
    <w:link w:val="Heading1"/>
    <w:rPr>
      <w:rFonts w:ascii="Century Gothic" w:eastAsia="Times New Roman" w:hAnsi="Century Gothic" w:cs="Arial"/>
      <w:b/>
      <w:sz w:val="24"/>
      <w:szCs w:val="24"/>
      <w:lang w:val="ms-MY" w:eastAsia="ms-MY"/>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pPr>
    <w:rPr>
      <w:rFonts w:eastAsia="Times New Roman"/>
      <w:lang w:val="en-US" w:eastAsia="en-US"/>
    </w:rPr>
  </w:style>
  <w:style w:type="paragraph" w:styleId="NoSpacing">
    <w:name w:val="No Spacing"/>
    <w:link w:val="NoSpacingChar"/>
    <w:qFormat/>
    <w:pPr>
      <w:jc w:val="both"/>
    </w:pPr>
    <w:rPr>
      <w:rFonts w:ascii="Calibri" w:eastAsia="Calibri" w:hAnsi="Calibri"/>
      <w:sz w:val="22"/>
      <w:szCs w:val="22"/>
    </w:rPr>
  </w:style>
  <w:style w:type="paragraph" w:styleId="ListParagraph">
    <w:name w:val="List Paragraph"/>
    <w:basedOn w:val="Normal"/>
    <w:uiPriority w:val="34"/>
    <w:qFormat/>
    <w:pPr>
      <w:ind w:left="720"/>
    </w:pPr>
  </w:style>
  <w:style w:type="paragraph" w:styleId="BalloonText">
    <w:name w:val="Balloon Text"/>
    <w:basedOn w:val="Normal"/>
    <w:rPr>
      <w:rFonts w:ascii="Tahoma" w:hAnsi="Tahoma" w:cs="Tahoma"/>
      <w:sz w:val="16"/>
      <w:szCs w:val="16"/>
    </w:rPr>
  </w:style>
  <w:style w:type="paragraph" w:styleId="BodyTextIndent2">
    <w:name w:val="Body Text Indent 2"/>
    <w:basedOn w:val="Normal"/>
    <w:link w:val="BodyTextIndent2Char"/>
    <w:pPr>
      <w:suppressAutoHyphens/>
      <w:spacing w:line="360" w:lineRule="auto"/>
      <w:ind w:left="1440"/>
      <w:jc w:val="both"/>
    </w:pPr>
    <w:rPr>
      <w:rFonts w:ascii="Arial" w:eastAsia="Times New Roman" w:hAnsi="Arial" w:cs="Arial"/>
      <w:sz w:val="22"/>
      <w:lang w:eastAsia="ar-SA"/>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pPr>
      <w:tabs>
        <w:tab w:val="center" w:pos="4680"/>
        <w:tab w:val="right" w:pos="9360"/>
      </w:tabs>
    </w:pPr>
  </w:style>
  <w:style w:type="table" w:styleId="TableGrid">
    <w:name w:val="Table Grid"/>
    <w:basedOn w:val="TableNormal"/>
    <w:uiPriority w:val="59"/>
    <w:rsid w:val="00B02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BC646D"/>
    <w:rPr>
      <w:sz w:val="16"/>
      <w:szCs w:val="16"/>
    </w:rPr>
  </w:style>
  <w:style w:type="paragraph" w:styleId="BodyText3">
    <w:name w:val="Body Text 3"/>
    <w:basedOn w:val="Normal"/>
    <w:link w:val="BodyText3Char"/>
    <w:unhideWhenUsed/>
    <w:rsid w:val="00BC646D"/>
    <w:pPr>
      <w:spacing w:after="120"/>
      <w:jc w:val="both"/>
    </w:pPr>
    <w:rPr>
      <w:sz w:val="16"/>
      <w:szCs w:val="16"/>
      <w:lang w:eastAsia="en-MY"/>
    </w:rPr>
  </w:style>
  <w:style w:type="character" w:customStyle="1" w:styleId="BodyText3Char1">
    <w:name w:val="Body Text 3 Char1"/>
    <w:uiPriority w:val="99"/>
    <w:semiHidden/>
    <w:rsid w:val="00BC646D"/>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6072">
      <w:bodyDiv w:val="1"/>
      <w:marLeft w:val="0"/>
      <w:marRight w:val="0"/>
      <w:marTop w:val="0"/>
      <w:marBottom w:val="0"/>
      <w:divBdr>
        <w:top w:val="none" w:sz="0" w:space="0" w:color="auto"/>
        <w:left w:val="none" w:sz="0" w:space="0" w:color="auto"/>
        <w:bottom w:val="none" w:sz="0" w:space="0" w:color="auto"/>
        <w:right w:val="none" w:sz="0" w:space="0" w:color="auto"/>
      </w:divBdr>
    </w:div>
    <w:div w:id="239756593">
      <w:bodyDiv w:val="1"/>
      <w:marLeft w:val="0"/>
      <w:marRight w:val="0"/>
      <w:marTop w:val="0"/>
      <w:marBottom w:val="0"/>
      <w:divBdr>
        <w:top w:val="none" w:sz="0" w:space="0" w:color="auto"/>
        <w:left w:val="none" w:sz="0" w:space="0" w:color="auto"/>
        <w:bottom w:val="none" w:sz="0" w:space="0" w:color="auto"/>
        <w:right w:val="none" w:sz="0" w:space="0" w:color="auto"/>
      </w:divBdr>
    </w:div>
    <w:div w:id="269817751">
      <w:bodyDiv w:val="1"/>
      <w:marLeft w:val="0"/>
      <w:marRight w:val="0"/>
      <w:marTop w:val="0"/>
      <w:marBottom w:val="0"/>
      <w:divBdr>
        <w:top w:val="none" w:sz="0" w:space="0" w:color="auto"/>
        <w:left w:val="none" w:sz="0" w:space="0" w:color="auto"/>
        <w:bottom w:val="none" w:sz="0" w:space="0" w:color="auto"/>
        <w:right w:val="none" w:sz="0" w:space="0" w:color="auto"/>
      </w:divBdr>
    </w:div>
    <w:div w:id="855115443">
      <w:bodyDiv w:val="1"/>
      <w:marLeft w:val="0"/>
      <w:marRight w:val="0"/>
      <w:marTop w:val="0"/>
      <w:marBottom w:val="0"/>
      <w:divBdr>
        <w:top w:val="none" w:sz="0" w:space="0" w:color="auto"/>
        <w:left w:val="none" w:sz="0" w:space="0" w:color="auto"/>
        <w:bottom w:val="none" w:sz="0" w:space="0" w:color="auto"/>
        <w:right w:val="none" w:sz="0" w:space="0" w:color="auto"/>
      </w:divBdr>
    </w:div>
    <w:div w:id="990254941">
      <w:bodyDiv w:val="1"/>
      <w:marLeft w:val="0"/>
      <w:marRight w:val="0"/>
      <w:marTop w:val="0"/>
      <w:marBottom w:val="0"/>
      <w:divBdr>
        <w:top w:val="none" w:sz="0" w:space="0" w:color="auto"/>
        <w:left w:val="none" w:sz="0" w:space="0" w:color="auto"/>
        <w:bottom w:val="none" w:sz="0" w:space="0" w:color="auto"/>
        <w:right w:val="none" w:sz="0" w:space="0" w:color="auto"/>
      </w:divBdr>
    </w:div>
    <w:div w:id="1023285927">
      <w:bodyDiv w:val="1"/>
      <w:marLeft w:val="0"/>
      <w:marRight w:val="0"/>
      <w:marTop w:val="0"/>
      <w:marBottom w:val="0"/>
      <w:divBdr>
        <w:top w:val="none" w:sz="0" w:space="0" w:color="auto"/>
        <w:left w:val="none" w:sz="0" w:space="0" w:color="auto"/>
        <w:bottom w:val="none" w:sz="0" w:space="0" w:color="auto"/>
        <w:right w:val="none" w:sz="0" w:space="0" w:color="auto"/>
      </w:divBdr>
    </w:div>
    <w:div w:id="1103845387">
      <w:bodyDiv w:val="1"/>
      <w:marLeft w:val="0"/>
      <w:marRight w:val="0"/>
      <w:marTop w:val="0"/>
      <w:marBottom w:val="0"/>
      <w:divBdr>
        <w:top w:val="none" w:sz="0" w:space="0" w:color="auto"/>
        <w:left w:val="none" w:sz="0" w:space="0" w:color="auto"/>
        <w:bottom w:val="none" w:sz="0" w:space="0" w:color="auto"/>
        <w:right w:val="none" w:sz="0" w:space="0" w:color="auto"/>
      </w:divBdr>
    </w:div>
    <w:div w:id="1845508874">
      <w:bodyDiv w:val="1"/>
      <w:marLeft w:val="0"/>
      <w:marRight w:val="0"/>
      <w:marTop w:val="0"/>
      <w:marBottom w:val="0"/>
      <w:divBdr>
        <w:top w:val="none" w:sz="0" w:space="0" w:color="auto"/>
        <w:left w:val="none" w:sz="0" w:space="0" w:color="auto"/>
        <w:bottom w:val="none" w:sz="0" w:space="0" w:color="auto"/>
        <w:right w:val="none" w:sz="0" w:space="0" w:color="auto"/>
      </w:divBdr>
    </w:div>
    <w:div w:id="20389708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8AAA4-E793-4E61-B6EE-C05A57B1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21</Pages>
  <Words>3066</Words>
  <Characters>17479</Characters>
  <Application>Microsoft Office Word</Application>
  <DocSecurity>0</DocSecurity>
  <PresentationFormat/>
  <Lines>145</Lines>
  <Paragraphs>41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LEMBAGA PERINDUSTRIAN KAYU MALAYSIA (MTIB)</vt:lpstr>
    </vt:vector>
  </TitlesOfParts>
  <Manager/>
  <Company>Hewlett-Packard Company</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LEMBAGA PERINDUSTRIAN KAYU MALAYSIA (MTIB)</dc:title>
  <dc:subject/>
  <dc:creator>user</dc:creator>
  <cp:keywords/>
  <dc:description/>
  <cp:lastModifiedBy>BPP1</cp:lastModifiedBy>
  <cp:revision>19</cp:revision>
  <cp:lastPrinted>2018-02-20T01:57:00Z</cp:lastPrinted>
  <dcterms:created xsi:type="dcterms:W3CDTF">2018-03-26T04:51:00Z</dcterms:created>
  <dcterms:modified xsi:type="dcterms:W3CDTF">2018-03-26T08:48:00Z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